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7883" w14:textId="77777777" w:rsidR="00753AAE" w:rsidRDefault="00753AAE" w:rsidP="00B82650">
      <w:pPr>
        <w:pStyle w:val="NoSpacing"/>
        <w:spacing w:line="276" w:lineRule="auto"/>
        <w:jc w:val="center"/>
        <w:rPr>
          <w:b/>
          <w:color w:val="000000" w:themeColor="text1"/>
          <w:sz w:val="32"/>
          <w:szCs w:val="32"/>
        </w:rPr>
      </w:pPr>
    </w:p>
    <w:p w14:paraId="00000001" w14:textId="74771C4C" w:rsidR="00AF1975" w:rsidRPr="00EA4B0E" w:rsidRDefault="008521BE" w:rsidP="00B82650">
      <w:pPr>
        <w:pStyle w:val="NoSpacing"/>
        <w:spacing w:line="276" w:lineRule="auto"/>
        <w:jc w:val="center"/>
        <w:rPr>
          <w:b/>
          <w:color w:val="000000" w:themeColor="text1"/>
          <w:sz w:val="28"/>
          <w:szCs w:val="28"/>
        </w:rPr>
      </w:pPr>
      <w:r w:rsidRPr="00EA4B0E">
        <w:rPr>
          <w:b/>
          <w:color w:val="000000" w:themeColor="text1"/>
          <w:sz w:val="28"/>
          <w:szCs w:val="28"/>
        </w:rPr>
        <w:t>REQUEST FOR PROPOSALS</w:t>
      </w:r>
    </w:p>
    <w:p w14:paraId="6AF083D5" w14:textId="77777777" w:rsidR="00E43C0E" w:rsidRPr="00EA4B0E" w:rsidRDefault="00E43C0E" w:rsidP="00B82650">
      <w:pPr>
        <w:pStyle w:val="NoSpacing"/>
        <w:spacing w:line="276" w:lineRule="auto"/>
        <w:jc w:val="center"/>
        <w:rPr>
          <w:b/>
          <w:color w:val="000000" w:themeColor="text1"/>
          <w:sz w:val="28"/>
          <w:szCs w:val="28"/>
        </w:rPr>
      </w:pPr>
    </w:p>
    <w:p w14:paraId="360D4F46" w14:textId="4E597DCA" w:rsidR="00E43C0E" w:rsidRPr="00EA4B0E" w:rsidRDefault="00E43C0E" w:rsidP="00B82650">
      <w:pPr>
        <w:pStyle w:val="NoSpacing"/>
        <w:spacing w:line="276" w:lineRule="auto"/>
        <w:jc w:val="center"/>
        <w:rPr>
          <w:b/>
          <w:color w:val="000000" w:themeColor="text1"/>
          <w:sz w:val="28"/>
          <w:szCs w:val="28"/>
        </w:rPr>
      </w:pPr>
      <w:r w:rsidRPr="00EA4B0E">
        <w:rPr>
          <w:b/>
          <w:color w:val="000000" w:themeColor="text1"/>
          <w:sz w:val="28"/>
          <w:szCs w:val="28"/>
        </w:rPr>
        <w:t xml:space="preserve">Flood and </w:t>
      </w:r>
      <w:r w:rsidR="00B176D7" w:rsidRPr="00EA4B0E">
        <w:rPr>
          <w:b/>
          <w:color w:val="000000" w:themeColor="text1"/>
          <w:sz w:val="28"/>
          <w:szCs w:val="28"/>
        </w:rPr>
        <w:t xml:space="preserve">Stormwater Management </w:t>
      </w:r>
      <w:r w:rsidRPr="00EA4B0E">
        <w:rPr>
          <w:b/>
          <w:color w:val="000000" w:themeColor="text1"/>
          <w:sz w:val="28"/>
          <w:szCs w:val="28"/>
        </w:rPr>
        <w:t>Grant Program</w:t>
      </w:r>
    </w:p>
    <w:p w14:paraId="1031524C" w14:textId="77777777" w:rsidR="00A566AE" w:rsidRDefault="00E43C0E" w:rsidP="00B82650">
      <w:pPr>
        <w:pStyle w:val="NoSpacing"/>
        <w:spacing w:line="276" w:lineRule="auto"/>
        <w:jc w:val="center"/>
        <w:rPr>
          <w:b/>
          <w:color w:val="000000"/>
          <w:sz w:val="24"/>
          <w:szCs w:val="24"/>
        </w:rPr>
      </w:pPr>
      <w:r w:rsidRPr="00EA4B0E">
        <w:rPr>
          <w:b/>
          <w:color w:val="000000" w:themeColor="text1"/>
          <w:sz w:val="28"/>
          <w:szCs w:val="28"/>
        </w:rPr>
        <w:t>New Jersey League of Conservation Voters Education Fund</w:t>
      </w:r>
      <w:r w:rsidRPr="00B75F11">
        <w:br/>
      </w:r>
    </w:p>
    <w:p w14:paraId="3F26B778" w14:textId="72BE78E8" w:rsidR="00715436" w:rsidRPr="00A566AE" w:rsidRDefault="008521BE" w:rsidP="00B82650">
      <w:pPr>
        <w:pStyle w:val="NoSpacing"/>
        <w:spacing w:line="276" w:lineRule="auto"/>
        <w:rPr>
          <w:b/>
          <w:color w:val="000000"/>
          <w:sz w:val="24"/>
          <w:szCs w:val="24"/>
        </w:rPr>
      </w:pPr>
      <w:r w:rsidRPr="00B75F11">
        <w:rPr>
          <w:b/>
          <w:color w:val="000000"/>
          <w:sz w:val="24"/>
          <w:szCs w:val="24"/>
        </w:rPr>
        <w:t>S</w:t>
      </w:r>
      <w:r w:rsidR="004516DD" w:rsidRPr="00B75F11">
        <w:rPr>
          <w:b/>
          <w:color w:val="000000"/>
          <w:sz w:val="24"/>
          <w:szCs w:val="24"/>
        </w:rPr>
        <w:t>ummary</w:t>
      </w:r>
      <w:r w:rsidRPr="00B75F11">
        <w:rPr>
          <w:b/>
          <w:color w:val="000000"/>
          <w:sz w:val="24"/>
          <w:szCs w:val="24"/>
        </w:rPr>
        <w:t xml:space="preserve"> </w:t>
      </w:r>
    </w:p>
    <w:p w14:paraId="00000003" w14:textId="2B86229E" w:rsidR="00AF1975" w:rsidRPr="00B75F11" w:rsidRDefault="00AA3A41" w:rsidP="00B82650">
      <w:pPr>
        <w:pStyle w:val="NoSpacing"/>
        <w:spacing w:line="276" w:lineRule="auto"/>
        <w:rPr>
          <w:sz w:val="24"/>
          <w:szCs w:val="24"/>
        </w:rPr>
      </w:pPr>
      <w:r>
        <w:rPr>
          <w:color w:val="000000"/>
          <w:sz w:val="24"/>
          <w:szCs w:val="24"/>
        </w:rPr>
        <w:tab/>
      </w:r>
      <w:r w:rsidR="008521BE" w:rsidRPr="00B75F11">
        <w:rPr>
          <w:color w:val="000000"/>
          <w:sz w:val="24"/>
          <w:szCs w:val="24"/>
        </w:rPr>
        <w:t>New</w:t>
      </w:r>
      <w:r w:rsidR="008521BE" w:rsidRPr="00B75F11">
        <w:rPr>
          <w:sz w:val="24"/>
          <w:szCs w:val="24"/>
        </w:rPr>
        <w:t xml:space="preserve"> </w:t>
      </w:r>
      <w:r w:rsidR="008521BE" w:rsidRPr="00B75F11">
        <w:rPr>
          <w:color w:val="000000"/>
          <w:sz w:val="24"/>
          <w:szCs w:val="24"/>
        </w:rPr>
        <w:t xml:space="preserve">Jersey League of Conservation Voters Education Fund seeks to fund </w:t>
      </w:r>
      <w:r w:rsidR="008521BE" w:rsidRPr="00B75F11">
        <w:rPr>
          <w:sz w:val="24"/>
          <w:szCs w:val="24"/>
        </w:rPr>
        <w:t>governing</w:t>
      </w:r>
      <w:r>
        <w:rPr>
          <w:sz w:val="24"/>
          <w:szCs w:val="24"/>
        </w:rPr>
        <w:t xml:space="preserve"> </w:t>
      </w:r>
      <w:r w:rsidR="008521BE" w:rsidRPr="00B75F11">
        <w:rPr>
          <w:sz w:val="24"/>
          <w:szCs w:val="24"/>
        </w:rPr>
        <w:t xml:space="preserve">bodies and municipal authorities </w:t>
      </w:r>
      <w:r w:rsidR="008521BE" w:rsidRPr="00B75F11">
        <w:rPr>
          <w:color w:val="000000"/>
          <w:sz w:val="24"/>
          <w:szCs w:val="24"/>
        </w:rPr>
        <w:t xml:space="preserve">to </w:t>
      </w:r>
      <w:r w:rsidR="008521BE" w:rsidRPr="00B75F11">
        <w:rPr>
          <w:sz w:val="24"/>
          <w:szCs w:val="24"/>
        </w:rPr>
        <w:t xml:space="preserve">explore and/or implement local stormwater utilities. </w:t>
      </w:r>
    </w:p>
    <w:p w14:paraId="4F717E58" w14:textId="77777777" w:rsidR="0005538F" w:rsidRPr="00B75F11" w:rsidRDefault="0005538F" w:rsidP="00B82650">
      <w:pPr>
        <w:pStyle w:val="NoSpacing"/>
        <w:spacing w:line="276" w:lineRule="auto"/>
        <w:ind w:left="540" w:hanging="540"/>
        <w:rPr>
          <w:b/>
          <w:sz w:val="24"/>
          <w:szCs w:val="24"/>
        </w:rPr>
      </w:pPr>
    </w:p>
    <w:p w14:paraId="2F4DE96E" w14:textId="5B00F986" w:rsidR="0005538F" w:rsidRPr="00B75F11" w:rsidRDefault="008521BE" w:rsidP="00B82650">
      <w:pPr>
        <w:pStyle w:val="NoSpacing"/>
        <w:spacing w:line="276" w:lineRule="auto"/>
        <w:rPr>
          <w:b/>
          <w:sz w:val="24"/>
          <w:szCs w:val="24"/>
        </w:rPr>
      </w:pPr>
      <w:r w:rsidRPr="00B75F11">
        <w:rPr>
          <w:b/>
          <w:sz w:val="24"/>
          <w:szCs w:val="24"/>
        </w:rPr>
        <w:t>D</w:t>
      </w:r>
      <w:r w:rsidR="004516DD" w:rsidRPr="00B75F11">
        <w:rPr>
          <w:b/>
          <w:sz w:val="24"/>
          <w:szCs w:val="24"/>
        </w:rPr>
        <w:t>etails</w:t>
      </w:r>
    </w:p>
    <w:p w14:paraId="13B82091" w14:textId="58A1724D" w:rsidR="000E5DCC" w:rsidRPr="00A577D7" w:rsidRDefault="008521BE" w:rsidP="00B82650">
      <w:pPr>
        <w:pStyle w:val="NoSpacing"/>
        <w:numPr>
          <w:ilvl w:val="0"/>
          <w:numId w:val="27"/>
        </w:numPr>
        <w:spacing w:line="276" w:lineRule="auto"/>
        <w:rPr>
          <w:sz w:val="24"/>
          <w:szCs w:val="24"/>
        </w:rPr>
      </w:pPr>
      <w:r w:rsidRPr="00A577D7">
        <w:rPr>
          <w:sz w:val="24"/>
          <w:szCs w:val="24"/>
        </w:rPr>
        <w:t xml:space="preserve">GRANT PERIOD: This grant period </w:t>
      </w:r>
      <w:r w:rsidR="00B21B09" w:rsidRPr="00A577D7">
        <w:rPr>
          <w:sz w:val="24"/>
          <w:szCs w:val="24"/>
        </w:rPr>
        <w:t xml:space="preserve">is one year. </w:t>
      </w:r>
    </w:p>
    <w:p w14:paraId="7D7A4A9D" w14:textId="6C660933" w:rsidR="000E5DCC" w:rsidRPr="00A577D7" w:rsidRDefault="008521BE" w:rsidP="00B82650">
      <w:pPr>
        <w:pStyle w:val="NoSpacing"/>
        <w:numPr>
          <w:ilvl w:val="0"/>
          <w:numId w:val="27"/>
        </w:numPr>
        <w:spacing w:line="276" w:lineRule="auto"/>
        <w:rPr>
          <w:sz w:val="24"/>
          <w:szCs w:val="24"/>
        </w:rPr>
      </w:pPr>
      <w:r w:rsidRPr="00A577D7">
        <w:rPr>
          <w:sz w:val="24"/>
          <w:szCs w:val="24"/>
        </w:rPr>
        <w:t xml:space="preserve">GRANT AMOUNT: $2,500 - $30,000 </w:t>
      </w:r>
    </w:p>
    <w:p w14:paraId="00000007" w14:textId="69F7D531" w:rsidR="00AF1975" w:rsidRPr="00A577D7" w:rsidRDefault="008521BE" w:rsidP="00B82650">
      <w:pPr>
        <w:pStyle w:val="NoSpacing"/>
        <w:numPr>
          <w:ilvl w:val="0"/>
          <w:numId w:val="27"/>
        </w:numPr>
        <w:spacing w:line="276" w:lineRule="auto"/>
        <w:rPr>
          <w:sz w:val="24"/>
          <w:szCs w:val="24"/>
        </w:rPr>
      </w:pPr>
      <w:r w:rsidRPr="00A577D7">
        <w:rPr>
          <w:sz w:val="24"/>
          <w:szCs w:val="24"/>
        </w:rPr>
        <w:t>DEADLINE TO APPLY: Applications are accepted on a rolling basis, until all funds are awarded</w:t>
      </w:r>
      <w:r w:rsidR="00B21B09" w:rsidRPr="00A577D7">
        <w:rPr>
          <w:sz w:val="24"/>
          <w:szCs w:val="24"/>
        </w:rPr>
        <w:t xml:space="preserve">. </w:t>
      </w:r>
    </w:p>
    <w:p w14:paraId="00000009" w14:textId="4A75C745" w:rsidR="00AF1975" w:rsidRPr="00A577D7" w:rsidRDefault="008521BE" w:rsidP="00B82650">
      <w:pPr>
        <w:pStyle w:val="NoSpacing"/>
        <w:numPr>
          <w:ilvl w:val="0"/>
          <w:numId w:val="27"/>
        </w:numPr>
        <w:spacing w:line="276" w:lineRule="auto"/>
        <w:rPr>
          <w:sz w:val="24"/>
          <w:szCs w:val="24"/>
        </w:rPr>
      </w:pPr>
      <w:r w:rsidRPr="00A577D7">
        <w:rPr>
          <w:sz w:val="24"/>
          <w:szCs w:val="24"/>
        </w:rPr>
        <w:t>CONTACT INFORMATION: Please contact Kaitlin Barakat, Water Quality Coordinator at New Jersey League of Conservation Voters Education Fund, with questions</w:t>
      </w:r>
      <w:r w:rsidR="00A55C24" w:rsidRPr="00A577D7">
        <w:rPr>
          <w:sz w:val="24"/>
          <w:szCs w:val="24"/>
        </w:rPr>
        <w:t xml:space="preserve"> on application, status</w:t>
      </w:r>
      <w:r w:rsidRPr="00A577D7">
        <w:rPr>
          <w:sz w:val="24"/>
          <w:szCs w:val="24"/>
        </w:rPr>
        <w:t xml:space="preserve"> or to express interest at </w:t>
      </w:r>
      <w:r w:rsidR="0070168C">
        <w:rPr>
          <w:sz w:val="24"/>
          <w:szCs w:val="24"/>
        </w:rPr>
        <w:t>information</w:t>
      </w:r>
      <w:r w:rsidRPr="00A577D7">
        <w:rPr>
          <w:sz w:val="24"/>
          <w:szCs w:val="24"/>
        </w:rPr>
        <w:t xml:space="preserve">@njlcv.org or at 609-331-9922. In the email subject, include “Flood Defense RFP Name_Of_Municipal_Entity.” </w:t>
      </w:r>
    </w:p>
    <w:p w14:paraId="1BBDB0F3" w14:textId="77777777" w:rsidR="0005538F" w:rsidRPr="00B75F11" w:rsidRDefault="008521BE" w:rsidP="00B82650">
      <w:pPr>
        <w:widowControl w:val="0"/>
        <w:pBdr>
          <w:top w:val="nil"/>
          <w:left w:val="nil"/>
          <w:bottom w:val="nil"/>
          <w:right w:val="nil"/>
          <w:between w:val="nil"/>
        </w:pBdr>
        <w:spacing w:before="312"/>
        <w:ind w:left="-350" w:right="4770" w:firstLine="350"/>
        <w:rPr>
          <w:b/>
          <w:color w:val="000000"/>
          <w:sz w:val="24"/>
          <w:szCs w:val="24"/>
        </w:rPr>
      </w:pPr>
      <w:r w:rsidRPr="00B75F11">
        <w:rPr>
          <w:b/>
          <w:color w:val="000000"/>
          <w:sz w:val="24"/>
          <w:szCs w:val="24"/>
        </w:rPr>
        <w:t>Background on the</w:t>
      </w:r>
      <w:r w:rsidRPr="00B75F11">
        <w:rPr>
          <w:b/>
          <w:sz w:val="24"/>
          <w:szCs w:val="24"/>
        </w:rPr>
        <w:t xml:space="preserve"> </w:t>
      </w:r>
      <w:r w:rsidRPr="00B75F11">
        <w:rPr>
          <w:b/>
          <w:color w:val="000000"/>
          <w:sz w:val="24"/>
          <w:szCs w:val="24"/>
        </w:rPr>
        <w:t xml:space="preserve">Initiative </w:t>
      </w:r>
    </w:p>
    <w:p w14:paraId="015C678C" w14:textId="1D4E88B0" w:rsidR="0005538F" w:rsidRPr="00B75F11" w:rsidRDefault="00AA3A41" w:rsidP="00B82650">
      <w:pPr>
        <w:pStyle w:val="NoSpacing"/>
        <w:spacing w:line="276" w:lineRule="auto"/>
        <w:rPr>
          <w:sz w:val="24"/>
          <w:szCs w:val="24"/>
        </w:rPr>
      </w:pPr>
      <w:r>
        <w:rPr>
          <w:sz w:val="24"/>
          <w:szCs w:val="24"/>
        </w:rPr>
        <w:tab/>
      </w:r>
      <w:r w:rsidR="008521BE" w:rsidRPr="00B75F11">
        <w:rPr>
          <w:sz w:val="24"/>
          <w:szCs w:val="24"/>
        </w:rPr>
        <w:t xml:space="preserve">As the most densely populated state in the nation experiencing ongoing development, New Jersey’s natural systems are not adequate to filter stormwater before it makes it into our waterways. While aggressive efforts to preserve open space must continue, mitigating polluted runoff from developed land is essential to improving water quality, especially in the Delaware River Watershed. Unfortunately, New Jersey’s stormwater infrastructure is antiquated and overburdened, and communities are limited in steps they can take to fund and maintain green and gray infrastructure projects. Communities must bond or use taxes to complete any stormwater infrastructure upgrades, which is politically difficult to do as the state has the highest property taxes in the country. It is estimated to be a $16 billion problem in New Jersey. Without the funds to address flooding and polluted runoff, </w:t>
      </w:r>
      <w:r w:rsidR="007338B8" w:rsidRPr="00B75F11">
        <w:rPr>
          <w:sz w:val="24"/>
          <w:szCs w:val="24"/>
        </w:rPr>
        <w:t xml:space="preserve">too many </w:t>
      </w:r>
      <w:r w:rsidR="008521BE" w:rsidRPr="00B75F11">
        <w:rPr>
          <w:sz w:val="24"/>
          <w:szCs w:val="24"/>
        </w:rPr>
        <w:t xml:space="preserve">local governments </w:t>
      </w:r>
      <w:r w:rsidR="007338B8" w:rsidRPr="00B75F11">
        <w:rPr>
          <w:sz w:val="24"/>
          <w:szCs w:val="24"/>
        </w:rPr>
        <w:t>are forced to</w:t>
      </w:r>
      <w:r w:rsidR="008521BE" w:rsidRPr="00B75F11">
        <w:rPr>
          <w:sz w:val="24"/>
          <w:szCs w:val="24"/>
        </w:rPr>
        <w:t xml:space="preserve"> ignore the issue altogether. </w:t>
      </w:r>
    </w:p>
    <w:p w14:paraId="19BC8ECF" w14:textId="2101E712" w:rsidR="0005538F" w:rsidRPr="00B75F11" w:rsidRDefault="00354FE2" w:rsidP="00B82650">
      <w:pPr>
        <w:pStyle w:val="NoSpacing"/>
        <w:spacing w:line="276" w:lineRule="auto"/>
        <w:rPr>
          <w:sz w:val="24"/>
          <w:szCs w:val="24"/>
        </w:rPr>
      </w:pPr>
      <w:r>
        <w:rPr>
          <w:color w:val="000000"/>
          <w:sz w:val="24"/>
          <w:szCs w:val="24"/>
        </w:rPr>
        <w:tab/>
      </w:r>
      <w:r w:rsidR="008521BE" w:rsidRPr="00B75F11">
        <w:rPr>
          <w:color w:val="000000"/>
          <w:sz w:val="24"/>
          <w:szCs w:val="24"/>
        </w:rPr>
        <w:t xml:space="preserve">Therefore, a mechanism to reliably fund green infrastructure to clean up polluted runoff is necessary. </w:t>
      </w:r>
      <w:r w:rsidR="008521BE" w:rsidRPr="00B75F11">
        <w:rPr>
          <w:sz w:val="24"/>
          <w:szCs w:val="24"/>
        </w:rPr>
        <w:t xml:space="preserve">The recent Clean Stormwater and Flood Reduction Act </w:t>
      </w:r>
      <w:r w:rsidR="00E873E7">
        <w:rPr>
          <w:sz w:val="24"/>
          <w:szCs w:val="24"/>
        </w:rPr>
        <w:t xml:space="preserve">(P.L. 2019, C.42) </w:t>
      </w:r>
      <w:r w:rsidR="008521BE" w:rsidRPr="00B75F11">
        <w:rPr>
          <w:sz w:val="24"/>
          <w:szCs w:val="24"/>
        </w:rPr>
        <w:t xml:space="preserve">provides municipalities, regional authorities or counties an effective and equitable </w:t>
      </w:r>
      <w:r w:rsidR="008521BE" w:rsidRPr="00B75F11">
        <w:rPr>
          <w:sz w:val="24"/>
          <w:szCs w:val="24"/>
        </w:rPr>
        <w:lastRenderedPageBreak/>
        <w:t>best management practices to address the major issues posed by flooding and polluted runoff.</w:t>
      </w:r>
    </w:p>
    <w:p w14:paraId="0000000D" w14:textId="68DA7D32" w:rsidR="00AF1975" w:rsidRPr="00B75F11" w:rsidRDefault="00354FE2" w:rsidP="00B82650">
      <w:pPr>
        <w:pStyle w:val="NoSpacing"/>
        <w:spacing w:line="276" w:lineRule="auto"/>
        <w:rPr>
          <w:b/>
          <w:sz w:val="24"/>
          <w:szCs w:val="24"/>
        </w:rPr>
      </w:pPr>
      <w:r>
        <w:rPr>
          <w:color w:val="000000"/>
          <w:sz w:val="24"/>
          <w:szCs w:val="24"/>
        </w:rPr>
        <w:tab/>
      </w:r>
      <w:r w:rsidR="008521BE" w:rsidRPr="00B75F11">
        <w:rPr>
          <w:color w:val="000000"/>
          <w:sz w:val="24"/>
          <w:szCs w:val="24"/>
        </w:rPr>
        <w:t xml:space="preserve">The </w:t>
      </w:r>
      <w:r w:rsidR="008521BE" w:rsidRPr="00B75F11">
        <w:rPr>
          <w:sz w:val="24"/>
          <w:szCs w:val="24"/>
        </w:rPr>
        <w:t xml:space="preserve">governing bodies </w:t>
      </w:r>
      <w:r w:rsidR="008521BE" w:rsidRPr="00B75F11">
        <w:rPr>
          <w:color w:val="000000"/>
          <w:sz w:val="24"/>
          <w:szCs w:val="24"/>
        </w:rPr>
        <w:t xml:space="preserve">selected through this RFP will </w:t>
      </w:r>
      <w:r w:rsidR="008521BE" w:rsidRPr="00B75F11">
        <w:rPr>
          <w:sz w:val="24"/>
          <w:szCs w:val="24"/>
        </w:rPr>
        <w:t>prepare for the establishment of stormwater utilities.</w:t>
      </w:r>
    </w:p>
    <w:p w14:paraId="0000000E" w14:textId="654C5946" w:rsidR="00AF1975" w:rsidRPr="00B75F11" w:rsidRDefault="008521BE" w:rsidP="00B82650">
      <w:pPr>
        <w:widowControl w:val="0"/>
        <w:pBdr>
          <w:top w:val="nil"/>
          <w:left w:val="nil"/>
          <w:bottom w:val="nil"/>
          <w:right w:val="nil"/>
          <w:between w:val="nil"/>
        </w:pBdr>
        <w:spacing w:before="312"/>
        <w:ind w:right="5760"/>
        <w:rPr>
          <w:b/>
          <w:sz w:val="24"/>
          <w:szCs w:val="24"/>
          <w:highlight w:val="white"/>
        </w:rPr>
      </w:pPr>
      <w:r w:rsidRPr="00B75F11">
        <w:rPr>
          <w:b/>
          <w:sz w:val="24"/>
          <w:szCs w:val="24"/>
          <w:highlight w:val="white"/>
        </w:rPr>
        <w:t>Criteria</w:t>
      </w:r>
    </w:p>
    <w:p w14:paraId="0000000F" w14:textId="77777777" w:rsidR="00AF1975" w:rsidRPr="00B75F11" w:rsidRDefault="008521BE" w:rsidP="00B82650">
      <w:pPr>
        <w:widowControl w:val="0"/>
        <w:pBdr>
          <w:top w:val="nil"/>
          <w:left w:val="nil"/>
          <w:bottom w:val="nil"/>
          <w:right w:val="nil"/>
          <w:between w:val="nil"/>
        </w:pBdr>
        <w:spacing w:before="312"/>
        <w:rPr>
          <w:b/>
          <w:sz w:val="24"/>
          <w:szCs w:val="24"/>
        </w:rPr>
      </w:pPr>
      <w:r w:rsidRPr="00B75F11">
        <w:rPr>
          <w:sz w:val="24"/>
          <w:szCs w:val="24"/>
          <w:highlight w:val="white"/>
        </w:rPr>
        <w:t>To evaluate proposals, evaluators will use the following criteria:</w:t>
      </w:r>
    </w:p>
    <w:p w14:paraId="087F7826" w14:textId="77777777" w:rsidR="00AC3D81" w:rsidRPr="00B75F11" w:rsidRDefault="008521BE" w:rsidP="00B82650">
      <w:pPr>
        <w:widowControl w:val="0"/>
        <w:numPr>
          <w:ilvl w:val="0"/>
          <w:numId w:val="2"/>
        </w:numPr>
        <w:rPr>
          <w:sz w:val="24"/>
          <w:szCs w:val="24"/>
        </w:rPr>
      </w:pPr>
      <w:r w:rsidRPr="00B75F11">
        <w:rPr>
          <w:b/>
          <w:sz w:val="24"/>
          <w:szCs w:val="24"/>
        </w:rPr>
        <w:t>Green Infrastructure-</w:t>
      </w:r>
      <w:r w:rsidRPr="00B75F11">
        <w:rPr>
          <w:sz w:val="24"/>
          <w:szCs w:val="24"/>
        </w:rPr>
        <w:t xml:space="preserve"> Prioritize nature-based solutions and green infrastructure as a strategy to achieve stormwater management goals such as rain gardens, bioswales, permeable pavement etc. to reduce stormwater runoff.</w:t>
      </w:r>
    </w:p>
    <w:p w14:paraId="66B21D65" w14:textId="28972710" w:rsidR="00AC3D81" w:rsidRPr="00B75F11" w:rsidRDefault="008521BE" w:rsidP="00B82650">
      <w:pPr>
        <w:widowControl w:val="0"/>
        <w:numPr>
          <w:ilvl w:val="0"/>
          <w:numId w:val="2"/>
        </w:numPr>
        <w:rPr>
          <w:sz w:val="24"/>
          <w:szCs w:val="24"/>
        </w:rPr>
      </w:pPr>
      <w:r w:rsidRPr="00B75F11">
        <w:rPr>
          <w:b/>
          <w:sz w:val="24"/>
          <w:szCs w:val="24"/>
        </w:rPr>
        <w:t>Need for Financial Support-</w:t>
      </w:r>
      <w:r w:rsidRPr="00B75F11">
        <w:rPr>
          <w:sz w:val="24"/>
          <w:szCs w:val="24"/>
        </w:rPr>
        <w:t xml:space="preserve"> A locality’s ability to fund this work on its own, and the marginal benefit of additional funding from this program to advance a locality’s effort.</w:t>
      </w:r>
    </w:p>
    <w:p w14:paraId="4A0F20F4" w14:textId="77777777" w:rsidR="00AC3D81" w:rsidRPr="00B75F11" w:rsidRDefault="008521BE" w:rsidP="00B82650">
      <w:pPr>
        <w:widowControl w:val="0"/>
        <w:numPr>
          <w:ilvl w:val="0"/>
          <w:numId w:val="2"/>
        </w:numPr>
        <w:rPr>
          <w:sz w:val="24"/>
          <w:szCs w:val="24"/>
        </w:rPr>
      </w:pPr>
      <w:r w:rsidRPr="00B75F11">
        <w:rPr>
          <w:b/>
          <w:sz w:val="24"/>
          <w:szCs w:val="24"/>
        </w:rPr>
        <w:t>Regional Effort</w:t>
      </w:r>
      <w:r w:rsidRPr="00B75F11">
        <w:rPr>
          <w:sz w:val="24"/>
          <w:szCs w:val="24"/>
        </w:rPr>
        <w:t>- Collaboration between more than one locality, with a priority on an approach that covers multiple jurisdictions (such as a county-wide authority). The bigger the geographic region, the better.</w:t>
      </w:r>
    </w:p>
    <w:p w14:paraId="5185EA49" w14:textId="77777777" w:rsidR="00AC3D81" w:rsidRPr="00B75F11" w:rsidRDefault="008521BE" w:rsidP="00B82650">
      <w:pPr>
        <w:widowControl w:val="0"/>
        <w:numPr>
          <w:ilvl w:val="0"/>
          <w:numId w:val="2"/>
        </w:numPr>
        <w:rPr>
          <w:sz w:val="24"/>
          <w:szCs w:val="24"/>
        </w:rPr>
      </w:pPr>
      <w:r w:rsidRPr="00B75F11">
        <w:rPr>
          <w:b/>
          <w:sz w:val="24"/>
          <w:szCs w:val="24"/>
        </w:rPr>
        <w:t>Public Support-</w:t>
      </w:r>
      <w:r w:rsidRPr="00B75F11">
        <w:rPr>
          <w:sz w:val="24"/>
          <w:szCs w:val="24"/>
        </w:rPr>
        <w:t xml:space="preserve"> Demonstrate support for the exploration and/or establishment of stormwater utilities from local decision makers and the public. </w:t>
      </w:r>
    </w:p>
    <w:p w14:paraId="136F6D04" w14:textId="77777777" w:rsidR="00140C74" w:rsidRPr="00B75F11" w:rsidRDefault="008521BE" w:rsidP="00B82650">
      <w:pPr>
        <w:widowControl w:val="0"/>
        <w:numPr>
          <w:ilvl w:val="0"/>
          <w:numId w:val="2"/>
        </w:numPr>
        <w:rPr>
          <w:sz w:val="24"/>
          <w:szCs w:val="24"/>
        </w:rPr>
      </w:pPr>
      <w:r w:rsidRPr="00B75F11">
        <w:rPr>
          <w:b/>
          <w:sz w:val="24"/>
          <w:szCs w:val="24"/>
        </w:rPr>
        <w:t>Additional Considerations-</w:t>
      </w:r>
      <w:r w:rsidRPr="00B75F11">
        <w:rPr>
          <w:sz w:val="24"/>
          <w:szCs w:val="24"/>
        </w:rPr>
        <w:t xml:space="preserve"> </w:t>
      </w:r>
    </w:p>
    <w:p w14:paraId="00000015" w14:textId="0F017A6C" w:rsidR="00AF1975" w:rsidRPr="00B75F11" w:rsidRDefault="00C61444" w:rsidP="00B82650">
      <w:pPr>
        <w:pStyle w:val="ListParagraph"/>
        <w:widowControl w:val="0"/>
        <w:numPr>
          <w:ilvl w:val="2"/>
          <w:numId w:val="9"/>
        </w:numPr>
        <w:rPr>
          <w:sz w:val="24"/>
          <w:szCs w:val="24"/>
        </w:rPr>
      </w:pPr>
      <w:r>
        <w:rPr>
          <w:sz w:val="24"/>
          <w:szCs w:val="24"/>
        </w:rPr>
        <w:t xml:space="preserve"> </w:t>
      </w:r>
      <w:r w:rsidR="008521BE" w:rsidRPr="00B75F11">
        <w:rPr>
          <w:sz w:val="24"/>
          <w:szCs w:val="24"/>
        </w:rPr>
        <w:t>A large amount of commercial/industrial and tax-exempt properties withi</w:t>
      </w:r>
      <w:r w:rsidR="003E18C7" w:rsidRPr="00B75F11">
        <w:rPr>
          <w:sz w:val="24"/>
          <w:szCs w:val="24"/>
        </w:rPr>
        <w:t>n</w:t>
      </w:r>
      <w:r w:rsidR="00140C74" w:rsidRPr="00B75F11">
        <w:rPr>
          <w:sz w:val="24"/>
          <w:szCs w:val="24"/>
        </w:rPr>
        <w:tab/>
      </w:r>
      <w:r w:rsidR="003E18C7" w:rsidRPr="00B75F11">
        <w:rPr>
          <w:sz w:val="24"/>
          <w:szCs w:val="24"/>
        </w:rPr>
        <w:t xml:space="preserve">the </w:t>
      </w:r>
      <w:r w:rsidR="008521BE" w:rsidRPr="00B75F11">
        <w:rPr>
          <w:sz w:val="24"/>
          <w:szCs w:val="24"/>
        </w:rPr>
        <w:t>jurisdiction;</w:t>
      </w:r>
    </w:p>
    <w:p w14:paraId="00000016" w14:textId="05D76841" w:rsidR="00AF1975" w:rsidRPr="00B75F11" w:rsidRDefault="008521BE" w:rsidP="00B82650">
      <w:pPr>
        <w:pStyle w:val="ListParagraph"/>
        <w:widowControl w:val="0"/>
        <w:numPr>
          <w:ilvl w:val="2"/>
          <w:numId w:val="9"/>
        </w:numPr>
        <w:rPr>
          <w:sz w:val="24"/>
          <w:szCs w:val="24"/>
        </w:rPr>
      </w:pPr>
      <w:r w:rsidRPr="00B75F11">
        <w:rPr>
          <w:sz w:val="24"/>
          <w:szCs w:val="24"/>
        </w:rPr>
        <w:t xml:space="preserve">Severe storm water challenges, including excess impervious cover, combined sewer overflows, flooding, and poor water quality within the focus area of </w:t>
      </w:r>
      <w:r w:rsidR="00140C74" w:rsidRPr="00B75F11">
        <w:rPr>
          <w:sz w:val="24"/>
          <w:szCs w:val="24"/>
        </w:rPr>
        <w:tab/>
      </w:r>
      <w:r w:rsidRPr="00B75F11">
        <w:rPr>
          <w:sz w:val="24"/>
          <w:szCs w:val="24"/>
        </w:rPr>
        <w:t>proposal;</w:t>
      </w:r>
    </w:p>
    <w:p w14:paraId="00000017" w14:textId="03A2565A" w:rsidR="00AF1975" w:rsidRPr="00B75F11" w:rsidRDefault="008521BE" w:rsidP="00B82650">
      <w:pPr>
        <w:pStyle w:val="ListParagraph"/>
        <w:widowControl w:val="0"/>
        <w:numPr>
          <w:ilvl w:val="2"/>
          <w:numId w:val="9"/>
        </w:numPr>
        <w:rPr>
          <w:sz w:val="24"/>
          <w:szCs w:val="24"/>
        </w:rPr>
      </w:pPr>
      <w:r w:rsidRPr="00B75F11">
        <w:rPr>
          <w:sz w:val="24"/>
          <w:szCs w:val="24"/>
        </w:rPr>
        <w:t xml:space="preserve">Having taken steps to access and plan to reduce polluted runoff: Environmental Resource Inventory, Stormwater Mitigation Plan, Impervious Cover Assessment, </w:t>
      </w:r>
      <w:r w:rsidR="00140C74" w:rsidRPr="00B75F11">
        <w:rPr>
          <w:sz w:val="24"/>
          <w:szCs w:val="24"/>
        </w:rPr>
        <w:tab/>
      </w:r>
      <w:r w:rsidRPr="00B75F11">
        <w:rPr>
          <w:sz w:val="24"/>
          <w:szCs w:val="24"/>
        </w:rPr>
        <w:t>and Reduction Plan, Feasibility Study and others;</w:t>
      </w:r>
    </w:p>
    <w:p w14:paraId="00000018" w14:textId="33C749E0" w:rsidR="00AF1975" w:rsidRPr="00B75F11" w:rsidRDefault="008521BE" w:rsidP="00B82650">
      <w:pPr>
        <w:pStyle w:val="ListParagraph"/>
        <w:widowControl w:val="0"/>
        <w:numPr>
          <w:ilvl w:val="2"/>
          <w:numId w:val="9"/>
        </w:numPr>
        <w:rPr>
          <w:sz w:val="24"/>
          <w:szCs w:val="24"/>
        </w:rPr>
      </w:pPr>
      <w:r w:rsidRPr="00B75F11">
        <w:rPr>
          <w:sz w:val="24"/>
          <w:szCs w:val="24"/>
        </w:rPr>
        <w:t>Utilization of consultants, contractors and labor from local communities within New Jersey, and;</w:t>
      </w:r>
    </w:p>
    <w:p w14:paraId="00000019" w14:textId="4B68904C" w:rsidR="00AF1975" w:rsidRPr="00B75F11" w:rsidRDefault="008521BE" w:rsidP="00B82650">
      <w:pPr>
        <w:pStyle w:val="ListParagraph"/>
        <w:widowControl w:val="0"/>
        <w:numPr>
          <w:ilvl w:val="2"/>
          <w:numId w:val="9"/>
        </w:numPr>
        <w:rPr>
          <w:sz w:val="24"/>
          <w:szCs w:val="24"/>
        </w:rPr>
      </w:pPr>
      <w:r w:rsidRPr="00B75F11">
        <w:rPr>
          <w:sz w:val="24"/>
          <w:szCs w:val="24"/>
        </w:rPr>
        <w:t xml:space="preserve">Received certification from Sustainable Jersey, specifically receiving points from any of the key action areas listed below. For more detailed descriptions, please </w:t>
      </w:r>
      <w:r w:rsidR="00140C74" w:rsidRPr="00B75F11">
        <w:rPr>
          <w:sz w:val="24"/>
          <w:szCs w:val="24"/>
        </w:rPr>
        <w:tab/>
      </w:r>
      <w:r w:rsidRPr="00B75F11">
        <w:rPr>
          <w:sz w:val="24"/>
          <w:szCs w:val="24"/>
        </w:rPr>
        <w:t>follow t</w:t>
      </w:r>
      <w:r w:rsidR="003C4524" w:rsidRPr="00B75F11">
        <w:rPr>
          <w:sz w:val="24"/>
          <w:szCs w:val="24"/>
        </w:rPr>
        <w:t xml:space="preserve">his link </w:t>
      </w:r>
      <w:r w:rsidRPr="00B75F11">
        <w:rPr>
          <w:sz w:val="24"/>
          <w:szCs w:val="24"/>
        </w:rPr>
        <w:t>to their website</w:t>
      </w:r>
      <w:r w:rsidR="003C4524" w:rsidRPr="00B75F11">
        <w:rPr>
          <w:sz w:val="24"/>
          <w:szCs w:val="24"/>
        </w:rPr>
        <w:t xml:space="preserve">: </w:t>
      </w:r>
      <w:hyperlink r:id="rId7" w:anchor="close" w:history="1">
        <w:r w:rsidR="003C4524" w:rsidRPr="00B75F11">
          <w:rPr>
            <w:rStyle w:val="Hyperlink"/>
            <w:sz w:val="24"/>
            <w:szCs w:val="24"/>
          </w:rPr>
          <w:t>http://www.sustainablejersey.com/actions-certification/actions/#close</w:t>
        </w:r>
      </w:hyperlink>
      <w:r w:rsidR="003C4524" w:rsidRPr="00B75F11">
        <w:rPr>
          <w:sz w:val="24"/>
          <w:szCs w:val="24"/>
        </w:rPr>
        <w:t xml:space="preserve"> </w:t>
      </w:r>
    </w:p>
    <w:p w14:paraId="0000001A" w14:textId="66BA3102" w:rsidR="00140C74" w:rsidRPr="00B75F11" w:rsidRDefault="00140C74" w:rsidP="00B82650">
      <w:pPr>
        <w:widowControl w:val="0"/>
        <w:rPr>
          <w:sz w:val="24"/>
          <w:szCs w:val="24"/>
        </w:rPr>
        <w:sectPr w:rsidR="00140C74" w:rsidRPr="00B75F11" w:rsidSect="0051784D">
          <w:headerReference w:type="default" r:id="rId8"/>
          <w:pgSz w:w="12240" w:h="15840"/>
          <w:pgMar w:top="1440" w:right="1080" w:bottom="1440" w:left="1080" w:header="288" w:footer="720" w:gutter="0"/>
          <w:pgNumType w:start="1"/>
          <w:cols w:space="720" w:equalWidth="0">
            <w:col w:w="9720"/>
          </w:cols>
          <w:docGrid w:linePitch="299"/>
        </w:sectPr>
      </w:pPr>
    </w:p>
    <w:p w14:paraId="0000001B" w14:textId="77777777" w:rsidR="00AF1975" w:rsidRPr="00B75F11" w:rsidRDefault="008521BE" w:rsidP="00B82650">
      <w:pPr>
        <w:widowControl w:val="0"/>
        <w:numPr>
          <w:ilvl w:val="0"/>
          <w:numId w:val="22"/>
        </w:numPr>
        <w:rPr>
          <w:color w:val="000000"/>
          <w:sz w:val="24"/>
          <w:szCs w:val="24"/>
        </w:rPr>
      </w:pPr>
      <w:r w:rsidRPr="00B75F11">
        <w:rPr>
          <w:sz w:val="24"/>
          <w:szCs w:val="24"/>
          <w:highlight w:val="white"/>
        </w:rPr>
        <w:t>Environmental Commission</w:t>
      </w:r>
    </w:p>
    <w:p w14:paraId="0000001C" w14:textId="77777777" w:rsidR="00AF1975" w:rsidRPr="00B75F11" w:rsidRDefault="008521BE" w:rsidP="00B82650">
      <w:pPr>
        <w:widowControl w:val="0"/>
        <w:numPr>
          <w:ilvl w:val="0"/>
          <w:numId w:val="22"/>
        </w:numPr>
        <w:rPr>
          <w:color w:val="000000"/>
          <w:sz w:val="24"/>
          <w:szCs w:val="24"/>
        </w:rPr>
      </w:pPr>
      <w:r w:rsidRPr="00B75F11">
        <w:rPr>
          <w:sz w:val="24"/>
          <w:szCs w:val="24"/>
          <w:highlight w:val="white"/>
        </w:rPr>
        <w:t>Climate Adaptation: Flooding Risk</w:t>
      </w:r>
    </w:p>
    <w:p w14:paraId="0000001D" w14:textId="77777777" w:rsidR="00AF1975" w:rsidRPr="00B75F11" w:rsidRDefault="008521BE" w:rsidP="00B82650">
      <w:pPr>
        <w:widowControl w:val="0"/>
        <w:numPr>
          <w:ilvl w:val="0"/>
          <w:numId w:val="22"/>
        </w:numPr>
        <w:ind w:right="-270"/>
        <w:rPr>
          <w:color w:val="000000"/>
          <w:sz w:val="24"/>
          <w:szCs w:val="24"/>
        </w:rPr>
      </w:pPr>
      <w:r w:rsidRPr="00B75F11">
        <w:rPr>
          <w:sz w:val="24"/>
          <w:szCs w:val="24"/>
          <w:highlight w:val="white"/>
        </w:rPr>
        <w:t>Open Space Plans</w:t>
      </w:r>
    </w:p>
    <w:p w14:paraId="0000001E" w14:textId="77777777" w:rsidR="00AF1975" w:rsidRPr="00B75F11" w:rsidRDefault="008521BE" w:rsidP="00B82650">
      <w:pPr>
        <w:widowControl w:val="0"/>
        <w:numPr>
          <w:ilvl w:val="0"/>
          <w:numId w:val="22"/>
        </w:numPr>
        <w:ind w:right="-360"/>
        <w:rPr>
          <w:color w:val="000000"/>
          <w:sz w:val="24"/>
          <w:szCs w:val="24"/>
        </w:rPr>
      </w:pPr>
      <w:r w:rsidRPr="00B75F11">
        <w:rPr>
          <w:sz w:val="24"/>
          <w:szCs w:val="24"/>
        </w:rPr>
        <w:t>Build-Out Analysis</w:t>
      </w:r>
    </w:p>
    <w:p w14:paraId="0000001F" w14:textId="77777777" w:rsidR="00AF1975" w:rsidRPr="00B75F11" w:rsidRDefault="008521BE" w:rsidP="00B82650">
      <w:pPr>
        <w:widowControl w:val="0"/>
        <w:numPr>
          <w:ilvl w:val="0"/>
          <w:numId w:val="22"/>
        </w:numPr>
        <w:ind w:right="-360"/>
        <w:rPr>
          <w:sz w:val="24"/>
          <w:szCs w:val="24"/>
        </w:rPr>
      </w:pPr>
      <w:r w:rsidRPr="00B75F11">
        <w:rPr>
          <w:sz w:val="24"/>
          <w:szCs w:val="24"/>
        </w:rPr>
        <w:t>Environmental Commission Site Plan Review</w:t>
      </w:r>
    </w:p>
    <w:p w14:paraId="00000020" w14:textId="77777777" w:rsidR="00AF1975" w:rsidRPr="00B75F11" w:rsidRDefault="008521BE" w:rsidP="00B82650">
      <w:pPr>
        <w:widowControl w:val="0"/>
        <w:numPr>
          <w:ilvl w:val="0"/>
          <w:numId w:val="22"/>
        </w:numPr>
        <w:rPr>
          <w:color w:val="000000"/>
          <w:sz w:val="24"/>
          <w:szCs w:val="24"/>
        </w:rPr>
      </w:pPr>
      <w:r w:rsidRPr="00B75F11">
        <w:rPr>
          <w:sz w:val="24"/>
          <w:szCs w:val="24"/>
        </w:rPr>
        <w:t>Green Infrastructure Planning</w:t>
      </w:r>
    </w:p>
    <w:p w14:paraId="00000021" w14:textId="77777777" w:rsidR="00AF1975" w:rsidRPr="00B75F11" w:rsidRDefault="008521BE" w:rsidP="00B82650">
      <w:pPr>
        <w:widowControl w:val="0"/>
        <w:numPr>
          <w:ilvl w:val="0"/>
          <w:numId w:val="22"/>
        </w:numPr>
        <w:rPr>
          <w:color w:val="000000"/>
          <w:sz w:val="24"/>
          <w:szCs w:val="24"/>
        </w:rPr>
      </w:pPr>
      <w:r w:rsidRPr="00B75F11">
        <w:rPr>
          <w:sz w:val="24"/>
          <w:szCs w:val="24"/>
          <w:highlight w:val="white"/>
        </w:rPr>
        <w:t>Green Building and Environmental Sustainability Element</w:t>
      </w:r>
    </w:p>
    <w:p w14:paraId="00000022" w14:textId="77777777" w:rsidR="00AF1975" w:rsidRPr="00B75F11" w:rsidRDefault="008521BE" w:rsidP="00B82650">
      <w:pPr>
        <w:widowControl w:val="0"/>
        <w:numPr>
          <w:ilvl w:val="0"/>
          <w:numId w:val="22"/>
        </w:numPr>
        <w:rPr>
          <w:color w:val="000000"/>
          <w:sz w:val="24"/>
          <w:szCs w:val="24"/>
        </w:rPr>
      </w:pPr>
      <w:r w:rsidRPr="00B75F11">
        <w:rPr>
          <w:sz w:val="24"/>
          <w:szCs w:val="24"/>
        </w:rPr>
        <w:lastRenderedPageBreak/>
        <w:t>Sustainable Land Use Pledge</w:t>
      </w:r>
    </w:p>
    <w:p w14:paraId="00000023" w14:textId="77777777" w:rsidR="00AF1975" w:rsidRPr="00B75F11" w:rsidRDefault="008521BE" w:rsidP="00B82650">
      <w:pPr>
        <w:widowControl w:val="0"/>
        <w:numPr>
          <w:ilvl w:val="0"/>
          <w:numId w:val="22"/>
        </w:numPr>
        <w:rPr>
          <w:color w:val="000000"/>
          <w:sz w:val="24"/>
          <w:szCs w:val="24"/>
        </w:rPr>
      </w:pPr>
      <w:r w:rsidRPr="00B75F11">
        <w:rPr>
          <w:sz w:val="24"/>
          <w:szCs w:val="24"/>
          <w:highlight w:val="white"/>
        </w:rPr>
        <w:t>Water Conservation Ordinance</w:t>
      </w:r>
    </w:p>
    <w:p w14:paraId="00000024" w14:textId="77777777" w:rsidR="00AF1975" w:rsidRPr="00B75F11" w:rsidRDefault="008521BE" w:rsidP="00B82650">
      <w:pPr>
        <w:widowControl w:val="0"/>
        <w:numPr>
          <w:ilvl w:val="0"/>
          <w:numId w:val="22"/>
        </w:numPr>
        <w:rPr>
          <w:color w:val="000000"/>
          <w:sz w:val="24"/>
          <w:szCs w:val="24"/>
        </w:rPr>
      </w:pPr>
      <w:r w:rsidRPr="00B75F11">
        <w:rPr>
          <w:sz w:val="24"/>
          <w:szCs w:val="24"/>
          <w:highlight w:val="white"/>
        </w:rPr>
        <w:t>Habitat Conservation Ordinance</w:t>
      </w:r>
    </w:p>
    <w:p w14:paraId="00000025" w14:textId="77777777" w:rsidR="00AF1975" w:rsidRPr="00B75F11" w:rsidRDefault="008521BE" w:rsidP="00B82650">
      <w:pPr>
        <w:widowControl w:val="0"/>
        <w:numPr>
          <w:ilvl w:val="0"/>
          <w:numId w:val="22"/>
        </w:numPr>
        <w:rPr>
          <w:color w:val="000000"/>
          <w:sz w:val="24"/>
          <w:szCs w:val="24"/>
        </w:rPr>
      </w:pPr>
      <w:r w:rsidRPr="00B75F11">
        <w:rPr>
          <w:sz w:val="24"/>
          <w:szCs w:val="24"/>
          <w:highlight w:val="white"/>
        </w:rPr>
        <w:t>Enhanced Stormwater Management Control Ordinance</w:t>
      </w:r>
    </w:p>
    <w:p w14:paraId="00000026" w14:textId="77777777" w:rsidR="00AF1975" w:rsidRPr="00B75F11" w:rsidRDefault="008521BE" w:rsidP="00B82650">
      <w:pPr>
        <w:widowControl w:val="0"/>
        <w:numPr>
          <w:ilvl w:val="0"/>
          <w:numId w:val="22"/>
        </w:numPr>
        <w:rPr>
          <w:color w:val="000000"/>
          <w:sz w:val="24"/>
          <w:szCs w:val="24"/>
        </w:rPr>
      </w:pPr>
      <w:r w:rsidRPr="00B75F11">
        <w:rPr>
          <w:sz w:val="24"/>
          <w:szCs w:val="24"/>
        </w:rPr>
        <w:t>Green Infrastructure Implementation</w:t>
      </w:r>
    </w:p>
    <w:p w14:paraId="00000027" w14:textId="77777777" w:rsidR="00AF1975" w:rsidRPr="00B75F11" w:rsidRDefault="008521BE" w:rsidP="00B82650">
      <w:pPr>
        <w:widowControl w:val="0"/>
        <w:numPr>
          <w:ilvl w:val="0"/>
          <w:numId w:val="22"/>
        </w:numPr>
        <w:rPr>
          <w:color w:val="000000"/>
          <w:sz w:val="24"/>
          <w:szCs w:val="24"/>
        </w:rPr>
      </w:pPr>
      <w:r w:rsidRPr="00B75F11">
        <w:rPr>
          <w:sz w:val="24"/>
          <w:szCs w:val="24"/>
        </w:rPr>
        <w:t>Green roofs</w:t>
      </w:r>
    </w:p>
    <w:p w14:paraId="00000028" w14:textId="0674DE63" w:rsidR="00AF1975" w:rsidRPr="00B75F11" w:rsidRDefault="008521BE" w:rsidP="00B82650">
      <w:pPr>
        <w:widowControl w:val="0"/>
        <w:numPr>
          <w:ilvl w:val="0"/>
          <w:numId w:val="22"/>
        </w:numPr>
        <w:rPr>
          <w:color w:val="000000"/>
          <w:sz w:val="24"/>
          <w:szCs w:val="24"/>
        </w:rPr>
        <w:sectPr w:rsidR="00AF1975" w:rsidRPr="00B75F11" w:rsidSect="00BC16B6">
          <w:type w:val="continuous"/>
          <w:pgSz w:w="12240" w:h="15840"/>
          <w:pgMar w:top="1440" w:right="1080" w:bottom="1440" w:left="1080" w:header="288" w:footer="720" w:gutter="0"/>
          <w:cols w:space="720" w:equalWidth="0">
            <w:col w:w="9720"/>
          </w:cols>
          <w:docGrid w:linePitch="299"/>
        </w:sectPr>
      </w:pPr>
      <w:r w:rsidRPr="00B75F11">
        <w:rPr>
          <w:sz w:val="24"/>
          <w:szCs w:val="24"/>
        </w:rPr>
        <w:t>Rain garde</w:t>
      </w:r>
      <w:r w:rsidR="003A1BC2" w:rsidRPr="00B75F11">
        <w:rPr>
          <w:sz w:val="24"/>
          <w:szCs w:val="24"/>
        </w:rPr>
        <w:t>n</w:t>
      </w:r>
    </w:p>
    <w:p w14:paraId="0C1D8F32" w14:textId="77777777" w:rsidR="00DC6B3A" w:rsidRPr="006D4970" w:rsidRDefault="008521BE" w:rsidP="00B82650">
      <w:pPr>
        <w:pStyle w:val="NoSpacing"/>
        <w:spacing w:line="276" w:lineRule="auto"/>
        <w:ind w:left="360"/>
        <w:rPr>
          <w:b/>
          <w:color w:val="000000"/>
          <w:sz w:val="24"/>
          <w:szCs w:val="24"/>
        </w:rPr>
      </w:pPr>
      <w:r w:rsidRPr="006D4970">
        <w:rPr>
          <w:b/>
          <w:color w:val="000000"/>
          <w:sz w:val="24"/>
          <w:szCs w:val="24"/>
        </w:rPr>
        <w:t>Requirements</w:t>
      </w:r>
    </w:p>
    <w:p w14:paraId="7D7EE063" w14:textId="77777777" w:rsidR="00DC6B3A" w:rsidRPr="00DC6B3A" w:rsidRDefault="008521BE" w:rsidP="00B82650">
      <w:pPr>
        <w:pStyle w:val="NoSpacing"/>
        <w:numPr>
          <w:ilvl w:val="0"/>
          <w:numId w:val="32"/>
        </w:numPr>
        <w:spacing w:line="276" w:lineRule="auto"/>
        <w:ind w:left="1080"/>
        <w:rPr>
          <w:b/>
          <w:color w:val="000000"/>
          <w:sz w:val="24"/>
          <w:szCs w:val="24"/>
        </w:rPr>
      </w:pPr>
      <w:r w:rsidRPr="00DC6B3A">
        <w:rPr>
          <w:sz w:val="24"/>
          <w:szCs w:val="24"/>
        </w:rPr>
        <w:t>Must be a governing body</w:t>
      </w:r>
      <w:r w:rsidR="0011071B" w:rsidRPr="00DC6B3A">
        <w:rPr>
          <w:sz w:val="24"/>
          <w:szCs w:val="24"/>
        </w:rPr>
        <w:t xml:space="preserve"> </w:t>
      </w:r>
      <w:r w:rsidRPr="00DC6B3A">
        <w:rPr>
          <w:sz w:val="24"/>
          <w:szCs w:val="24"/>
        </w:rPr>
        <w:t>or a quasi-governing body such as a municipal utility authority with a footprint in the Delaware River Watershed</w:t>
      </w:r>
      <w:r w:rsidR="0005538F" w:rsidRPr="00DC6B3A">
        <w:rPr>
          <w:sz w:val="24"/>
          <w:szCs w:val="24"/>
        </w:rPr>
        <w:t xml:space="preserve">. To </w:t>
      </w:r>
      <w:r w:rsidR="002078B7" w:rsidRPr="00DC6B3A">
        <w:rPr>
          <w:sz w:val="24"/>
          <w:szCs w:val="24"/>
        </w:rPr>
        <w:t xml:space="preserve">ensure your locality falls within these boundaries, please follow this link: </w:t>
      </w:r>
      <w:hyperlink r:id="rId9" w:history="1">
        <w:r w:rsidR="002078B7" w:rsidRPr="00DC6B3A">
          <w:rPr>
            <w:rStyle w:val="Hyperlink"/>
            <w:sz w:val="24"/>
            <w:szCs w:val="24"/>
          </w:rPr>
          <w:t>https://www.state.nj.us/drbc/library/documents/maps/BasinPlan_watershedsmap.pdf</w:t>
        </w:r>
      </w:hyperlink>
      <w:r w:rsidR="002078B7" w:rsidRPr="00DC6B3A">
        <w:rPr>
          <w:sz w:val="24"/>
          <w:szCs w:val="24"/>
        </w:rPr>
        <w:t xml:space="preserve"> </w:t>
      </w:r>
      <w:r w:rsidR="0005538F" w:rsidRPr="00DC6B3A">
        <w:rPr>
          <w:sz w:val="24"/>
          <w:szCs w:val="24"/>
        </w:rPr>
        <w:t xml:space="preserve"> </w:t>
      </w:r>
    </w:p>
    <w:p w14:paraId="68102DEF" w14:textId="61EC886A" w:rsidR="004A12DE" w:rsidRPr="004A12DE" w:rsidRDefault="0009630C" w:rsidP="00B82650">
      <w:pPr>
        <w:pStyle w:val="NoSpacing"/>
        <w:numPr>
          <w:ilvl w:val="0"/>
          <w:numId w:val="32"/>
        </w:numPr>
        <w:spacing w:line="276" w:lineRule="auto"/>
        <w:ind w:left="1080"/>
        <w:rPr>
          <w:b/>
          <w:color w:val="000000"/>
          <w:sz w:val="24"/>
          <w:szCs w:val="24"/>
        </w:rPr>
      </w:pPr>
      <w:r w:rsidRPr="00DC6B3A">
        <w:rPr>
          <w:sz w:val="24"/>
          <w:szCs w:val="24"/>
        </w:rPr>
        <w:t>Have a</w:t>
      </w:r>
      <w:r w:rsidR="008521BE" w:rsidRPr="00DC6B3A">
        <w:rPr>
          <w:sz w:val="24"/>
          <w:szCs w:val="24"/>
        </w:rPr>
        <w:t xml:space="preserve"> clear, named, staff member responsible for overseeing the proposed work</w:t>
      </w:r>
      <w:r w:rsidR="002078B7" w:rsidRPr="00DC6B3A">
        <w:rPr>
          <w:sz w:val="24"/>
          <w:szCs w:val="24"/>
        </w:rPr>
        <w:t xml:space="preserve">. </w:t>
      </w:r>
      <w:r w:rsidR="004A12DE">
        <w:rPr>
          <w:sz w:val="24"/>
          <w:szCs w:val="24"/>
        </w:rPr>
        <w:t xml:space="preserve">This person will be responsible for reporting on </w:t>
      </w:r>
      <w:r w:rsidR="00426508">
        <w:rPr>
          <w:sz w:val="24"/>
          <w:szCs w:val="24"/>
        </w:rPr>
        <w:t>the progress of the work</w:t>
      </w:r>
      <w:r w:rsidR="004A12DE">
        <w:rPr>
          <w:sz w:val="24"/>
          <w:szCs w:val="24"/>
        </w:rPr>
        <w:t xml:space="preserve">. Reporting guidelines will be discussed upon grant approval. </w:t>
      </w:r>
    </w:p>
    <w:p w14:paraId="3480E65C" w14:textId="77777777" w:rsidR="00C669FE" w:rsidRPr="00B75F11" w:rsidRDefault="008521BE" w:rsidP="00B82650">
      <w:pPr>
        <w:widowControl w:val="0"/>
        <w:pBdr>
          <w:top w:val="nil"/>
          <w:left w:val="nil"/>
          <w:bottom w:val="nil"/>
          <w:right w:val="nil"/>
          <w:between w:val="nil"/>
        </w:pBdr>
        <w:spacing w:before="307"/>
        <w:ind w:left="360" w:right="-90"/>
        <w:rPr>
          <w:b/>
          <w:sz w:val="24"/>
          <w:szCs w:val="24"/>
        </w:rPr>
      </w:pPr>
      <w:r w:rsidRPr="00B75F11">
        <w:rPr>
          <w:b/>
          <w:sz w:val="24"/>
          <w:szCs w:val="24"/>
        </w:rPr>
        <w:t xml:space="preserve">Planning Grant: </w:t>
      </w:r>
    </w:p>
    <w:p w14:paraId="6B0598B5" w14:textId="6D0DE40C" w:rsidR="006E1268" w:rsidRPr="00B75F11" w:rsidRDefault="008521BE" w:rsidP="00B82650">
      <w:pPr>
        <w:pStyle w:val="NoSpacing"/>
        <w:spacing w:line="276" w:lineRule="auto"/>
        <w:ind w:left="360" w:firstLine="720"/>
        <w:rPr>
          <w:b/>
          <w:sz w:val="24"/>
          <w:szCs w:val="24"/>
        </w:rPr>
      </w:pPr>
      <w:r w:rsidRPr="00B75F11">
        <w:rPr>
          <w:sz w:val="24"/>
          <w:szCs w:val="24"/>
        </w:rPr>
        <w:t xml:space="preserve">The purpose of this </w:t>
      </w:r>
      <w:r w:rsidR="0009630C" w:rsidRPr="00B75F11">
        <w:rPr>
          <w:sz w:val="24"/>
          <w:szCs w:val="24"/>
        </w:rPr>
        <w:t xml:space="preserve">type of </w:t>
      </w:r>
      <w:r w:rsidRPr="00B75F11">
        <w:rPr>
          <w:sz w:val="24"/>
          <w:szCs w:val="24"/>
        </w:rPr>
        <w:t xml:space="preserve">grant is to provide localities with funds to support efforts to understand their specific stormwater management needs. The goal of this grant is to perform studies to identify </w:t>
      </w:r>
      <w:r w:rsidR="00845A5C" w:rsidRPr="00B75F11">
        <w:rPr>
          <w:sz w:val="24"/>
          <w:szCs w:val="24"/>
        </w:rPr>
        <w:t xml:space="preserve">contributions to stormwater runoff from </w:t>
      </w:r>
      <w:r w:rsidRPr="00B75F11">
        <w:rPr>
          <w:sz w:val="24"/>
          <w:szCs w:val="24"/>
        </w:rPr>
        <w:t xml:space="preserve">the landscape, building types and amount of impervious surface which make up the locality and/or investigate the benefits of a stormwater utility. Below are </w:t>
      </w:r>
      <w:r w:rsidR="00357FDB" w:rsidRPr="00B75F11">
        <w:rPr>
          <w:sz w:val="24"/>
          <w:szCs w:val="24"/>
        </w:rPr>
        <w:t>example</w:t>
      </w:r>
      <w:r w:rsidRPr="00B75F11">
        <w:rPr>
          <w:sz w:val="24"/>
          <w:szCs w:val="24"/>
        </w:rPr>
        <w:t xml:space="preserve"> projects for which the funds can be used:</w:t>
      </w:r>
    </w:p>
    <w:p w14:paraId="2412F89A" w14:textId="08A2D5CB" w:rsidR="008A6394" w:rsidRPr="00412833" w:rsidRDefault="00357FDB" w:rsidP="00B82650">
      <w:pPr>
        <w:pStyle w:val="ListParagraph"/>
        <w:widowControl w:val="0"/>
        <w:numPr>
          <w:ilvl w:val="0"/>
          <w:numId w:val="33"/>
        </w:numPr>
        <w:pBdr>
          <w:top w:val="nil"/>
          <w:left w:val="nil"/>
          <w:bottom w:val="nil"/>
          <w:right w:val="nil"/>
          <w:between w:val="nil"/>
        </w:pBdr>
        <w:ind w:right="-90"/>
        <w:rPr>
          <w:sz w:val="24"/>
          <w:szCs w:val="24"/>
        </w:rPr>
      </w:pPr>
      <w:r w:rsidRPr="00412833">
        <w:rPr>
          <w:sz w:val="24"/>
          <w:szCs w:val="24"/>
        </w:rPr>
        <w:t xml:space="preserve">Studies to determine key areas where stormwater needs to be managed such as </w:t>
      </w:r>
      <w:r w:rsidR="008521BE" w:rsidRPr="00412833">
        <w:rPr>
          <w:sz w:val="24"/>
          <w:szCs w:val="24"/>
        </w:rPr>
        <w:t xml:space="preserve">Mapping, </w:t>
      </w:r>
      <w:r w:rsidR="00ED4BB8" w:rsidRPr="00412833">
        <w:rPr>
          <w:sz w:val="24"/>
          <w:szCs w:val="24"/>
        </w:rPr>
        <w:t>F</w:t>
      </w:r>
      <w:r w:rsidR="008521BE" w:rsidRPr="00412833">
        <w:rPr>
          <w:sz w:val="24"/>
          <w:szCs w:val="24"/>
        </w:rPr>
        <w:t xml:space="preserve">easibility </w:t>
      </w:r>
      <w:r w:rsidR="00ED4BB8" w:rsidRPr="00412833">
        <w:rPr>
          <w:sz w:val="24"/>
          <w:szCs w:val="24"/>
        </w:rPr>
        <w:t>S</w:t>
      </w:r>
      <w:r w:rsidR="008521BE" w:rsidRPr="00412833">
        <w:rPr>
          <w:sz w:val="24"/>
          <w:szCs w:val="24"/>
        </w:rPr>
        <w:t>tudy, Impervious Cover Assessment and Reduction Plan</w:t>
      </w:r>
      <w:r w:rsidRPr="00412833">
        <w:rPr>
          <w:sz w:val="24"/>
          <w:szCs w:val="24"/>
        </w:rPr>
        <w:t>, etc</w:t>
      </w:r>
      <w:r w:rsidR="008521BE" w:rsidRPr="00412833">
        <w:rPr>
          <w:sz w:val="24"/>
          <w:szCs w:val="24"/>
        </w:rPr>
        <w:t>.</w:t>
      </w:r>
    </w:p>
    <w:p w14:paraId="260077BB" w14:textId="77777777" w:rsidR="008A6394" w:rsidRPr="00412833" w:rsidRDefault="008521BE" w:rsidP="00B82650">
      <w:pPr>
        <w:pStyle w:val="ListParagraph"/>
        <w:widowControl w:val="0"/>
        <w:numPr>
          <w:ilvl w:val="0"/>
          <w:numId w:val="33"/>
        </w:numPr>
        <w:pBdr>
          <w:top w:val="nil"/>
          <w:left w:val="nil"/>
          <w:bottom w:val="nil"/>
          <w:right w:val="nil"/>
          <w:between w:val="nil"/>
        </w:pBdr>
        <w:ind w:right="-90"/>
        <w:rPr>
          <w:sz w:val="24"/>
          <w:szCs w:val="24"/>
        </w:rPr>
      </w:pPr>
      <w:r w:rsidRPr="00412833">
        <w:rPr>
          <w:sz w:val="24"/>
          <w:szCs w:val="24"/>
        </w:rPr>
        <w:t xml:space="preserve">Create a small study team of key local staff (e.g. Public Works Director) and meet with an expert such as a consultant who can explain stormwater utilities in depth. </w:t>
      </w:r>
    </w:p>
    <w:p w14:paraId="3013097D" w14:textId="77777777" w:rsidR="008A6394" w:rsidRPr="00412833" w:rsidRDefault="008521BE" w:rsidP="00B82650">
      <w:pPr>
        <w:pStyle w:val="ListParagraph"/>
        <w:widowControl w:val="0"/>
        <w:numPr>
          <w:ilvl w:val="0"/>
          <w:numId w:val="33"/>
        </w:numPr>
        <w:pBdr>
          <w:top w:val="nil"/>
          <w:left w:val="nil"/>
          <w:bottom w:val="nil"/>
          <w:right w:val="nil"/>
          <w:between w:val="nil"/>
        </w:pBdr>
        <w:ind w:right="-90"/>
        <w:rPr>
          <w:sz w:val="24"/>
          <w:szCs w:val="24"/>
        </w:rPr>
      </w:pPr>
      <w:r w:rsidRPr="00412833">
        <w:rPr>
          <w:sz w:val="24"/>
          <w:szCs w:val="24"/>
        </w:rPr>
        <w:t>Review feasibility study results and examine the issue in-depth, as well as explore stormwater utilities and determine the benefits of a regional approach</w:t>
      </w:r>
    </w:p>
    <w:p w14:paraId="00000032" w14:textId="7AF34C5B" w:rsidR="00AF1975" w:rsidRPr="00412833" w:rsidRDefault="008521BE" w:rsidP="00B82650">
      <w:pPr>
        <w:pStyle w:val="ListParagraph"/>
        <w:widowControl w:val="0"/>
        <w:numPr>
          <w:ilvl w:val="0"/>
          <w:numId w:val="33"/>
        </w:numPr>
        <w:pBdr>
          <w:top w:val="nil"/>
          <w:left w:val="nil"/>
          <w:bottom w:val="nil"/>
          <w:right w:val="nil"/>
          <w:between w:val="nil"/>
        </w:pBdr>
        <w:ind w:right="-90"/>
        <w:rPr>
          <w:sz w:val="24"/>
          <w:szCs w:val="24"/>
        </w:rPr>
      </w:pPr>
      <w:r w:rsidRPr="00412833">
        <w:rPr>
          <w:color w:val="000000"/>
          <w:sz w:val="24"/>
          <w:szCs w:val="24"/>
        </w:rPr>
        <w:t>Other creative ideas are</w:t>
      </w:r>
      <w:r w:rsidRPr="00412833">
        <w:rPr>
          <w:sz w:val="24"/>
          <w:szCs w:val="24"/>
        </w:rPr>
        <w:t xml:space="preserve"> </w:t>
      </w:r>
      <w:r w:rsidRPr="00412833">
        <w:rPr>
          <w:color w:val="000000"/>
          <w:sz w:val="24"/>
          <w:szCs w:val="24"/>
        </w:rPr>
        <w:t xml:space="preserve">encouraged </w:t>
      </w:r>
    </w:p>
    <w:p w14:paraId="62C53A64" w14:textId="77777777" w:rsidR="00A50982" w:rsidRPr="00B75F11" w:rsidRDefault="00A50982" w:rsidP="00B82650">
      <w:pPr>
        <w:widowControl w:val="0"/>
        <w:pBdr>
          <w:top w:val="nil"/>
          <w:left w:val="nil"/>
          <w:bottom w:val="nil"/>
          <w:right w:val="nil"/>
          <w:between w:val="nil"/>
        </w:pBdr>
        <w:ind w:left="360" w:right="-90"/>
        <w:rPr>
          <w:sz w:val="24"/>
          <w:szCs w:val="24"/>
        </w:rPr>
      </w:pPr>
    </w:p>
    <w:p w14:paraId="2A44B146" w14:textId="26D36190" w:rsidR="00ED4BB8" w:rsidRPr="00B75F11" w:rsidRDefault="008521BE" w:rsidP="00B82650">
      <w:pPr>
        <w:pStyle w:val="NoSpacing"/>
        <w:spacing w:line="276" w:lineRule="auto"/>
        <w:ind w:left="360"/>
        <w:rPr>
          <w:b/>
          <w:sz w:val="24"/>
          <w:szCs w:val="24"/>
        </w:rPr>
      </w:pPr>
      <w:r w:rsidRPr="00B75F11">
        <w:rPr>
          <w:b/>
          <w:sz w:val="24"/>
          <w:szCs w:val="24"/>
        </w:rPr>
        <w:t>Implementing Grant:</w:t>
      </w:r>
    </w:p>
    <w:p w14:paraId="00000035" w14:textId="2AC7E11F" w:rsidR="00AF1975" w:rsidRPr="00CB015F" w:rsidRDefault="008521BE" w:rsidP="00B82650">
      <w:pPr>
        <w:pStyle w:val="NoSpacing"/>
        <w:spacing w:line="276" w:lineRule="auto"/>
        <w:ind w:left="360" w:firstLine="720"/>
        <w:rPr>
          <w:b/>
          <w:sz w:val="24"/>
          <w:szCs w:val="24"/>
        </w:rPr>
      </w:pPr>
      <w:r w:rsidRPr="00B75F11">
        <w:rPr>
          <w:sz w:val="24"/>
          <w:szCs w:val="24"/>
        </w:rPr>
        <w:t>The purpose of this</w:t>
      </w:r>
      <w:r w:rsidR="00C3354D" w:rsidRPr="00B75F11">
        <w:rPr>
          <w:sz w:val="24"/>
          <w:szCs w:val="24"/>
        </w:rPr>
        <w:t xml:space="preserve"> type of</w:t>
      </w:r>
      <w:r w:rsidRPr="00B75F11">
        <w:rPr>
          <w:sz w:val="24"/>
          <w:szCs w:val="24"/>
        </w:rPr>
        <w:t xml:space="preserve"> grant is to provide municipalities and regional authorities with the support needed to advance and implement a stormwater utility program. The goal of this grant is to add capacity to these bodies to further facilitate the work needed to establish a stormwater utility.</w:t>
      </w:r>
      <w:r w:rsidR="007F77D0">
        <w:rPr>
          <w:sz w:val="24"/>
          <w:szCs w:val="24"/>
        </w:rPr>
        <w:t xml:space="preserve"> </w:t>
      </w:r>
      <w:r w:rsidRPr="00B75F11">
        <w:rPr>
          <w:sz w:val="24"/>
          <w:szCs w:val="24"/>
        </w:rPr>
        <w:t xml:space="preserve">Below are </w:t>
      </w:r>
      <w:r w:rsidR="00C711FF" w:rsidRPr="00B75F11">
        <w:rPr>
          <w:sz w:val="24"/>
          <w:szCs w:val="24"/>
        </w:rPr>
        <w:t>example</w:t>
      </w:r>
      <w:r w:rsidRPr="00B75F11">
        <w:rPr>
          <w:sz w:val="24"/>
          <w:szCs w:val="24"/>
        </w:rPr>
        <w:t xml:space="preserve"> projects for which the funds can be used:</w:t>
      </w:r>
    </w:p>
    <w:p w14:paraId="00000036" w14:textId="33B900F7" w:rsidR="00AF1975" w:rsidRPr="00B82650" w:rsidRDefault="008521BE" w:rsidP="00F33D1D">
      <w:pPr>
        <w:pStyle w:val="ListParagraph"/>
        <w:widowControl w:val="0"/>
        <w:numPr>
          <w:ilvl w:val="0"/>
          <w:numId w:val="34"/>
        </w:numPr>
        <w:pBdr>
          <w:top w:val="nil"/>
          <w:left w:val="nil"/>
          <w:bottom w:val="nil"/>
          <w:right w:val="nil"/>
          <w:between w:val="nil"/>
        </w:pBdr>
        <w:ind w:left="1080" w:right="-90"/>
        <w:rPr>
          <w:sz w:val="24"/>
          <w:szCs w:val="24"/>
        </w:rPr>
      </w:pPr>
      <w:r w:rsidRPr="00B82650">
        <w:rPr>
          <w:sz w:val="24"/>
          <w:szCs w:val="24"/>
        </w:rPr>
        <w:t>Approve and adopt a stormwater utility ordinance</w:t>
      </w:r>
    </w:p>
    <w:p w14:paraId="00000037" w14:textId="0BB74604" w:rsidR="00AF1975" w:rsidRPr="00B82650" w:rsidRDefault="008521BE" w:rsidP="00B82650">
      <w:pPr>
        <w:pStyle w:val="ListParagraph"/>
        <w:widowControl w:val="0"/>
        <w:numPr>
          <w:ilvl w:val="0"/>
          <w:numId w:val="34"/>
        </w:numPr>
        <w:pBdr>
          <w:top w:val="nil"/>
          <w:left w:val="nil"/>
          <w:bottom w:val="nil"/>
          <w:right w:val="nil"/>
          <w:between w:val="nil"/>
        </w:pBdr>
        <w:ind w:left="1080" w:right="-90"/>
        <w:rPr>
          <w:sz w:val="24"/>
          <w:szCs w:val="24"/>
        </w:rPr>
      </w:pPr>
      <w:r w:rsidRPr="00B82650">
        <w:rPr>
          <w:sz w:val="24"/>
          <w:szCs w:val="24"/>
        </w:rPr>
        <w:t>Develop credits and appeals programs</w:t>
      </w:r>
    </w:p>
    <w:p w14:paraId="00000038" w14:textId="77777777" w:rsidR="00AF1975" w:rsidRPr="00B82650" w:rsidRDefault="008521BE" w:rsidP="00B82650">
      <w:pPr>
        <w:pStyle w:val="ListParagraph"/>
        <w:widowControl w:val="0"/>
        <w:numPr>
          <w:ilvl w:val="0"/>
          <w:numId w:val="34"/>
        </w:numPr>
        <w:pBdr>
          <w:top w:val="nil"/>
          <w:left w:val="nil"/>
          <w:bottom w:val="nil"/>
          <w:right w:val="nil"/>
          <w:between w:val="nil"/>
        </w:pBdr>
        <w:ind w:left="1080" w:right="-90"/>
        <w:rPr>
          <w:sz w:val="24"/>
          <w:szCs w:val="24"/>
        </w:rPr>
      </w:pPr>
      <w:r w:rsidRPr="00B82650">
        <w:rPr>
          <w:sz w:val="24"/>
          <w:szCs w:val="24"/>
        </w:rPr>
        <w:t>Create a billing mechanism: develop, integrate, and test</w:t>
      </w:r>
    </w:p>
    <w:p w14:paraId="00000039" w14:textId="77777777" w:rsidR="00AF1975" w:rsidRPr="00B82650" w:rsidRDefault="008521BE" w:rsidP="00B82650">
      <w:pPr>
        <w:pStyle w:val="ListParagraph"/>
        <w:widowControl w:val="0"/>
        <w:numPr>
          <w:ilvl w:val="0"/>
          <w:numId w:val="34"/>
        </w:numPr>
        <w:pBdr>
          <w:top w:val="nil"/>
          <w:left w:val="nil"/>
          <w:bottom w:val="nil"/>
          <w:right w:val="nil"/>
          <w:between w:val="nil"/>
        </w:pBdr>
        <w:ind w:left="1080" w:right="-90"/>
        <w:rPr>
          <w:sz w:val="24"/>
          <w:szCs w:val="24"/>
        </w:rPr>
      </w:pPr>
      <w:r w:rsidRPr="00B82650">
        <w:rPr>
          <w:sz w:val="24"/>
          <w:szCs w:val="24"/>
        </w:rPr>
        <w:lastRenderedPageBreak/>
        <w:t>Train staff: customer service, billing/technical assistance</w:t>
      </w:r>
    </w:p>
    <w:p w14:paraId="1FB821E1" w14:textId="77777777" w:rsidR="00C06791" w:rsidRPr="00B82650" w:rsidRDefault="008521BE" w:rsidP="00B82650">
      <w:pPr>
        <w:pStyle w:val="ListParagraph"/>
        <w:widowControl w:val="0"/>
        <w:numPr>
          <w:ilvl w:val="0"/>
          <w:numId w:val="34"/>
        </w:numPr>
        <w:pBdr>
          <w:top w:val="nil"/>
          <w:left w:val="nil"/>
          <w:bottom w:val="nil"/>
          <w:right w:val="nil"/>
          <w:between w:val="nil"/>
        </w:pBdr>
        <w:ind w:left="1080" w:right="-90"/>
        <w:rPr>
          <w:sz w:val="24"/>
          <w:szCs w:val="24"/>
        </w:rPr>
      </w:pPr>
      <w:r w:rsidRPr="00B82650">
        <w:rPr>
          <w:sz w:val="24"/>
          <w:szCs w:val="24"/>
        </w:rPr>
        <w:t>Hold open house events for the general public to explain aspects of the utility like the proposed fee structure</w:t>
      </w:r>
    </w:p>
    <w:p w14:paraId="0000003B" w14:textId="5BAD3ADD" w:rsidR="00AF1975" w:rsidRPr="00C06791" w:rsidRDefault="008521BE" w:rsidP="00A72866">
      <w:pPr>
        <w:pStyle w:val="ListParagraph"/>
        <w:widowControl w:val="0"/>
        <w:numPr>
          <w:ilvl w:val="1"/>
          <w:numId w:val="34"/>
        </w:numPr>
        <w:pBdr>
          <w:top w:val="nil"/>
          <w:left w:val="nil"/>
          <w:bottom w:val="nil"/>
          <w:right w:val="nil"/>
          <w:between w:val="nil"/>
        </w:pBdr>
        <w:ind w:left="1080" w:right="-90"/>
        <w:rPr>
          <w:sz w:val="24"/>
          <w:szCs w:val="24"/>
        </w:rPr>
      </w:pPr>
      <w:r w:rsidRPr="00C06791">
        <w:rPr>
          <w:sz w:val="24"/>
          <w:szCs w:val="24"/>
        </w:rPr>
        <w:t xml:space="preserve">Other creative ideas are encouraged </w:t>
      </w:r>
    </w:p>
    <w:p w14:paraId="21CBF1FA" w14:textId="77777777" w:rsidR="00D81237" w:rsidRDefault="00D81237" w:rsidP="00B82650"/>
    <w:p w14:paraId="3E4D3AC5" w14:textId="3529DB39" w:rsidR="00D81237" w:rsidRPr="00D81237" w:rsidRDefault="008521BE" w:rsidP="00F33D1D">
      <w:pPr>
        <w:ind w:left="360"/>
        <w:rPr>
          <w:b/>
          <w:sz w:val="24"/>
          <w:szCs w:val="24"/>
        </w:rPr>
      </w:pPr>
      <w:r w:rsidRPr="00D81237">
        <w:rPr>
          <w:b/>
          <w:sz w:val="24"/>
          <w:szCs w:val="24"/>
        </w:rPr>
        <w:t>To apply</w:t>
      </w:r>
      <w:r w:rsidR="005B2ED3" w:rsidRPr="00D81237">
        <w:rPr>
          <w:b/>
          <w:sz w:val="24"/>
          <w:szCs w:val="24"/>
        </w:rPr>
        <w:t>:</w:t>
      </w:r>
    </w:p>
    <w:p w14:paraId="1B80BEF1" w14:textId="77777777" w:rsidR="00D81237" w:rsidRPr="00D81237" w:rsidRDefault="00D81237" w:rsidP="00B82650">
      <w:pPr>
        <w:rPr>
          <w:sz w:val="24"/>
          <w:szCs w:val="24"/>
        </w:rPr>
      </w:pPr>
    </w:p>
    <w:p w14:paraId="0000003D" w14:textId="0C4536CA" w:rsidR="00AF1975" w:rsidRPr="00D81237" w:rsidRDefault="008521BE" w:rsidP="00FF43A5">
      <w:pPr>
        <w:ind w:left="360"/>
        <w:rPr>
          <w:sz w:val="24"/>
          <w:szCs w:val="24"/>
        </w:rPr>
      </w:pPr>
      <w:r w:rsidRPr="00D81237">
        <w:rPr>
          <w:sz w:val="24"/>
          <w:szCs w:val="24"/>
        </w:rPr>
        <w:t xml:space="preserve">Complete the attached Cover Page </w:t>
      </w:r>
    </w:p>
    <w:p w14:paraId="1ECE5EFA" w14:textId="77777777" w:rsidR="005569CF" w:rsidRPr="00D5678B" w:rsidRDefault="008521BE" w:rsidP="00FF43A5">
      <w:pPr>
        <w:widowControl w:val="0"/>
        <w:pBdr>
          <w:top w:val="nil"/>
          <w:left w:val="nil"/>
          <w:bottom w:val="nil"/>
          <w:right w:val="nil"/>
          <w:between w:val="nil"/>
        </w:pBdr>
        <w:ind w:left="360"/>
        <w:rPr>
          <w:color w:val="000000"/>
          <w:sz w:val="24"/>
          <w:szCs w:val="24"/>
        </w:rPr>
      </w:pPr>
      <w:r w:rsidRPr="00D5678B">
        <w:rPr>
          <w:color w:val="000000"/>
          <w:sz w:val="24"/>
          <w:szCs w:val="24"/>
        </w:rPr>
        <w:t xml:space="preserve">Provide a narrative, no longer than two pages with the following sections: </w:t>
      </w:r>
    </w:p>
    <w:p w14:paraId="0000003F" w14:textId="23FF939B" w:rsidR="00AF1975" w:rsidRPr="00FF43A5" w:rsidRDefault="008521BE" w:rsidP="00FF43A5">
      <w:pPr>
        <w:pStyle w:val="ListParagraph"/>
        <w:numPr>
          <w:ilvl w:val="0"/>
          <w:numId w:val="35"/>
        </w:numPr>
        <w:ind w:left="1080"/>
        <w:rPr>
          <w:sz w:val="24"/>
          <w:szCs w:val="24"/>
        </w:rPr>
      </w:pPr>
      <w:r w:rsidRPr="00FF43A5">
        <w:rPr>
          <w:sz w:val="24"/>
          <w:szCs w:val="24"/>
        </w:rPr>
        <w:t>Executive Summary (Limit 75 Words);</w:t>
      </w:r>
    </w:p>
    <w:p w14:paraId="00000040" w14:textId="77777777" w:rsidR="00AF1975" w:rsidRPr="00FF43A5" w:rsidRDefault="008521BE" w:rsidP="00FF43A5">
      <w:pPr>
        <w:pStyle w:val="ListParagraph"/>
        <w:numPr>
          <w:ilvl w:val="0"/>
          <w:numId w:val="35"/>
        </w:numPr>
        <w:ind w:left="1080"/>
        <w:rPr>
          <w:color w:val="000000"/>
          <w:sz w:val="24"/>
          <w:szCs w:val="24"/>
        </w:rPr>
      </w:pPr>
      <w:r w:rsidRPr="00FF43A5">
        <w:rPr>
          <w:color w:val="000000"/>
          <w:sz w:val="24"/>
          <w:szCs w:val="24"/>
        </w:rPr>
        <w:t>Background describing how you</w:t>
      </w:r>
      <w:r w:rsidRPr="00FF43A5">
        <w:rPr>
          <w:sz w:val="24"/>
          <w:szCs w:val="24"/>
        </w:rPr>
        <w:t xml:space="preserve"> are </w:t>
      </w:r>
      <w:r w:rsidRPr="00FF43A5">
        <w:rPr>
          <w:color w:val="000000"/>
          <w:sz w:val="24"/>
          <w:szCs w:val="24"/>
        </w:rPr>
        <w:t>positioned to do the work required</w:t>
      </w:r>
      <w:r w:rsidRPr="00FF43A5">
        <w:rPr>
          <w:sz w:val="24"/>
          <w:szCs w:val="24"/>
        </w:rPr>
        <w:t>, including any partnerships with local nonprofits, engineering firms or other organizations which can aid in the process;</w:t>
      </w:r>
    </w:p>
    <w:p w14:paraId="00000041" w14:textId="77777777" w:rsidR="00AF1975" w:rsidRPr="00FF43A5" w:rsidRDefault="008521BE" w:rsidP="00FF43A5">
      <w:pPr>
        <w:pStyle w:val="ListParagraph"/>
        <w:numPr>
          <w:ilvl w:val="0"/>
          <w:numId w:val="35"/>
        </w:numPr>
        <w:ind w:left="1080"/>
        <w:rPr>
          <w:color w:val="000000"/>
          <w:sz w:val="24"/>
          <w:szCs w:val="24"/>
        </w:rPr>
      </w:pPr>
      <w:r w:rsidRPr="00FF43A5">
        <w:rPr>
          <w:color w:val="000000"/>
          <w:sz w:val="24"/>
          <w:szCs w:val="24"/>
        </w:rPr>
        <w:t>Strategy describing the work and explaining how this work will establish stormwater utilities in</w:t>
      </w:r>
      <w:r w:rsidRPr="00FF43A5">
        <w:rPr>
          <w:sz w:val="24"/>
          <w:szCs w:val="24"/>
        </w:rPr>
        <w:t xml:space="preserve"> your </w:t>
      </w:r>
      <w:r w:rsidRPr="00FF43A5">
        <w:rPr>
          <w:color w:val="000000"/>
          <w:sz w:val="24"/>
          <w:szCs w:val="24"/>
        </w:rPr>
        <w:t>communit</w:t>
      </w:r>
      <w:r w:rsidRPr="00FF43A5">
        <w:rPr>
          <w:sz w:val="24"/>
          <w:szCs w:val="24"/>
        </w:rPr>
        <w:t>y;</w:t>
      </w:r>
    </w:p>
    <w:p w14:paraId="00000042" w14:textId="77777777" w:rsidR="00AF1975" w:rsidRPr="00FF43A5" w:rsidRDefault="008521BE" w:rsidP="00FF43A5">
      <w:pPr>
        <w:pStyle w:val="ListParagraph"/>
        <w:numPr>
          <w:ilvl w:val="0"/>
          <w:numId w:val="35"/>
        </w:numPr>
        <w:ind w:left="1080"/>
        <w:rPr>
          <w:color w:val="000000"/>
          <w:sz w:val="24"/>
          <w:szCs w:val="24"/>
        </w:rPr>
      </w:pPr>
      <w:r w:rsidRPr="00FF43A5">
        <w:rPr>
          <w:color w:val="000000"/>
          <w:sz w:val="24"/>
          <w:szCs w:val="24"/>
        </w:rPr>
        <w:t xml:space="preserve">Outcomes you expect and </w:t>
      </w:r>
      <w:r w:rsidRPr="00FF43A5">
        <w:rPr>
          <w:sz w:val="24"/>
          <w:szCs w:val="24"/>
        </w:rPr>
        <w:t xml:space="preserve">specific goals you hope to achieve; </w:t>
      </w:r>
    </w:p>
    <w:p w14:paraId="00000043" w14:textId="77777777" w:rsidR="00AF1975" w:rsidRPr="00FF43A5" w:rsidRDefault="008521BE" w:rsidP="00FF43A5">
      <w:pPr>
        <w:pStyle w:val="ListParagraph"/>
        <w:numPr>
          <w:ilvl w:val="0"/>
          <w:numId w:val="35"/>
        </w:numPr>
        <w:ind w:left="1080"/>
        <w:rPr>
          <w:color w:val="000000"/>
          <w:sz w:val="24"/>
          <w:szCs w:val="24"/>
        </w:rPr>
      </w:pPr>
      <w:r w:rsidRPr="00FF43A5">
        <w:rPr>
          <w:sz w:val="24"/>
          <w:szCs w:val="24"/>
        </w:rPr>
        <w:t>If applicable, please include the percentage of land cover that is impervious and/or the number of combined sewer outfalls;</w:t>
      </w:r>
    </w:p>
    <w:p w14:paraId="00000044" w14:textId="77777777" w:rsidR="00AF1975" w:rsidRPr="00FF43A5" w:rsidRDefault="008521BE" w:rsidP="00FF43A5">
      <w:pPr>
        <w:pStyle w:val="ListParagraph"/>
        <w:numPr>
          <w:ilvl w:val="0"/>
          <w:numId w:val="35"/>
        </w:numPr>
        <w:ind w:left="1080"/>
        <w:rPr>
          <w:color w:val="000000"/>
          <w:sz w:val="24"/>
          <w:szCs w:val="24"/>
        </w:rPr>
      </w:pPr>
      <w:r w:rsidRPr="00FF43A5">
        <w:rPr>
          <w:color w:val="000000"/>
          <w:sz w:val="24"/>
          <w:szCs w:val="24"/>
        </w:rPr>
        <w:t xml:space="preserve">Detailed </w:t>
      </w:r>
      <w:r w:rsidRPr="00FF43A5">
        <w:rPr>
          <w:sz w:val="24"/>
          <w:szCs w:val="24"/>
        </w:rPr>
        <w:t>b</w:t>
      </w:r>
      <w:r w:rsidRPr="00FF43A5">
        <w:rPr>
          <w:color w:val="000000"/>
          <w:sz w:val="24"/>
          <w:szCs w:val="24"/>
        </w:rPr>
        <w:t>udget</w:t>
      </w:r>
      <w:r w:rsidRPr="00FF43A5">
        <w:rPr>
          <w:sz w:val="24"/>
          <w:szCs w:val="24"/>
        </w:rPr>
        <w:t xml:space="preserve">, including </w:t>
      </w:r>
      <w:r w:rsidRPr="00FF43A5">
        <w:rPr>
          <w:color w:val="000000"/>
          <w:sz w:val="24"/>
          <w:szCs w:val="24"/>
        </w:rPr>
        <w:t xml:space="preserve">how much funding is needed to </w:t>
      </w:r>
      <w:r w:rsidRPr="00FF43A5">
        <w:rPr>
          <w:sz w:val="24"/>
          <w:szCs w:val="24"/>
        </w:rPr>
        <w:t>achieve the goals of your proposal;</w:t>
      </w:r>
    </w:p>
    <w:p w14:paraId="00000045" w14:textId="77777777" w:rsidR="00AF1975" w:rsidRPr="00FF43A5" w:rsidRDefault="008521BE" w:rsidP="00FF43A5">
      <w:pPr>
        <w:pStyle w:val="ListParagraph"/>
        <w:numPr>
          <w:ilvl w:val="0"/>
          <w:numId w:val="35"/>
        </w:numPr>
        <w:ind w:left="1080"/>
        <w:rPr>
          <w:sz w:val="24"/>
          <w:szCs w:val="24"/>
        </w:rPr>
      </w:pPr>
      <w:r w:rsidRPr="00FF43A5">
        <w:rPr>
          <w:sz w:val="24"/>
          <w:szCs w:val="24"/>
        </w:rPr>
        <w:t>Please include any outside funds or in-kind contributions that would be leveraged, and;</w:t>
      </w:r>
    </w:p>
    <w:p w14:paraId="00000051" w14:textId="65EA1C1A" w:rsidR="00AF1975" w:rsidRPr="00FF43A5" w:rsidRDefault="008521BE" w:rsidP="00FF43A5">
      <w:pPr>
        <w:pStyle w:val="ListParagraph"/>
        <w:numPr>
          <w:ilvl w:val="0"/>
          <w:numId w:val="35"/>
        </w:numPr>
        <w:ind w:left="1080"/>
        <w:rPr>
          <w:color w:val="000000"/>
          <w:sz w:val="24"/>
          <w:szCs w:val="24"/>
        </w:rPr>
      </w:pPr>
      <w:r w:rsidRPr="00FF43A5">
        <w:rPr>
          <w:color w:val="000000"/>
          <w:sz w:val="24"/>
          <w:szCs w:val="24"/>
        </w:rPr>
        <w:t>OPTIONAL: Provide any collateral material in excess of the two-page limit, not to exceed 10 pages- i.e. letter</w:t>
      </w:r>
      <w:r w:rsidRPr="00FF43A5">
        <w:rPr>
          <w:sz w:val="24"/>
          <w:szCs w:val="24"/>
        </w:rPr>
        <w:t>s of support from nonprofits</w:t>
      </w:r>
      <w:r w:rsidR="009E038D" w:rsidRPr="00FF43A5">
        <w:rPr>
          <w:sz w:val="24"/>
          <w:szCs w:val="24"/>
        </w:rPr>
        <w:t xml:space="preserve"> or</w:t>
      </w:r>
      <w:r w:rsidRPr="00FF43A5">
        <w:rPr>
          <w:sz w:val="24"/>
          <w:szCs w:val="24"/>
        </w:rPr>
        <w:t xml:space="preserve"> elected officials</w:t>
      </w:r>
      <w:r w:rsidR="009E038D" w:rsidRPr="00FF43A5">
        <w:rPr>
          <w:color w:val="000000"/>
          <w:sz w:val="24"/>
          <w:szCs w:val="24"/>
        </w:rPr>
        <w:t>, etc.</w:t>
      </w:r>
    </w:p>
    <w:p w14:paraId="614506B5" w14:textId="0B510AE9" w:rsidR="00753BF4" w:rsidRDefault="00753BF4" w:rsidP="00FF43A5">
      <w:pPr>
        <w:ind w:left="1080" w:hanging="360"/>
        <w:rPr>
          <w:color w:val="000000"/>
          <w:sz w:val="24"/>
          <w:szCs w:val="24"/>
        </w:rPr>
      </w:pPr>
    </w:p>
    <w:p w14:paraId="3F1C3B53" w14:textId="391CBF36" w:rsidR="00753BF4" w:rsidRDefault="00753BF4" w:rsidP="00753BF4">
      <w:pPr>
        <w:rPr>
          <w:color w:val="000000"/>
          <w:sz w:val="24"/>
          <w:szCs w:val="24"/>
        </w:rPr>
      </w:pPr>
    </w:p>
    <w:p w14:paraId="1EE04F37" w14:textId="1E4BA73B" w:rsidR="00753BF4" w:rsidRDefault="00753BF4" w:rsidP="00753BF4">
      <w:pPr>
        <w:rPr>
          <w:color w:val="000000"/>
          <w:sz w:val="24"/>
          <w:szCs w:val="24"/>
        </w:rPr>
      </w:pPr>
    </w:p>
    <w:p w14:paraId="575B4964" w14:textId="641B5BB1" w:rsidR="00753BF4" w:rsidRDefault="00753BF4" w:rsidP="00753BF4">
      <w:pPr>
        <w:rPr>
          <w:color w:val="000000"/>
          <w:sz w:val="24"/>
          <w:szCs w:val="24"/>
        </w:rPr>
      </w:pPr>
    </w:p>
    <w:p w14:paraId="08997164" w14:textId="019FC5E0" w:rsidR="00753BF4" w:rsidRDefault="00753BF4" w:rsidP="00753BF4">
      <w:pPr>
        <w:rPr>
          <w:color w:val="000000"/>
          <w:sz w:val="24"/>
          <w:szCs w:val="24"/>
        </w:rPr>
      </w:pPr>
    </w:p>
    <w:p w14:paraId="6976CCDB" w14:textId="0D9DED64" w:rsidR="00753BF4" w:rsidRDefault="00753BF4" w:rsidP="00753BF4">
      <w:pPr>
        <w:rPr>
          <w:color w:val="000000"/>
          <w:sz w:val="24"/>
          <w:szCs w:val="24"/>
        </w:rPr>
      </w:pPr>
    </w:p>
    <w:p w14:paraId="7EA8CF9E" w14:textId="2D31ECBE" w:rsidR="00753BF4" w:rsidRDefault="00753BF4" w:rsidP="00753BF4">
      <w:pPr>
        <w:rPr>
          <w:color w:val="000000"/>
          <w:sz w:val="24"/>
          <w:szCs w:val="24"/>
        </w:rPr>
      </w:pPr>
    </w:p>
    <w:p w14:paraId="6F53F0BD" w14:textId="024779F3" w:rsidR="00753BF4" w:rsidRDefault="00753BF4" w:rsidP="00753BF4">
      <w:pPr>
        <w:rPr>
          <w:color w:val="000000"/>
          <w:sz w:val="24"/>
          <w:szCs w:val="24"/>
        </w:rPr>
      </w:pPr>
    </w:p>
    <w:p w14:paraId="15FFD8F5" w14:textId="1332EED9" w:rsidR="00753BF4" w:rsidRDefault="00753BF4" w:rsidP="00753BF4">
      <w:pPr>
        <w:rPr>
          <w:color w:val="000000"/>
          <w:sz w:val="24"/>
          <w:szCs w:val="24"/>
        </w:rPr>
      </w:pPr>
    </w:p>
    <w:p w14:paraId="20898214" w14:textId="00CC105B" w:rsidR="00753BF4" w:rsidRDefault="00753BF4" w:rsidP="00753BF4">
      <w:pPr>
        <w:jc w:val="center"/>
        <w:rPr>
          <w:b/>
          <w:color w:val="000000" w:themeColor="text1"/>
          <w:sz w:val="32"/>
          <w:szCs w:val="32"/>
        </w:rPr>
      </w:pPr>
    </w:p>
    <w:p w14:paraId="2F9C233D" w14:textId="1400AD23" w:rsidR="00753BF4" w:rsidRDefault="00753BF4" w:rsidP="00753BF4">
      <w:pPr>
        <w:jc w:val="center"/>
        <w:rPr>
          <w:b/>
          <w:color w:val="000000" w:themeColor="text1"/>
          <w:sz w:val="32"/>
          <w:szCs w:val="32"/>
        </w:rPr>
      </w:pPr>
    </w:p>
    <w:p w14:paraId="78FECBC0" w14:textId="61DB7780" w:rsidR="00753BF4" w:rsidRDefault="00753BF4" w:rsidP="00753BF4">
      <w:pPr>
        <w:jc w:val="center"/>
        <w:rPr>
          <w:b/>
          <w:color w:val="000000" w:themeColor="text1"/>
          <w:sz w:val="32"/>
          <w:szCs w:val="32"/>
        </w:rPr>
      </w:pPr>
    </w:p>
    <w:p w14:paraId="3B845D91" w14:textId="3721C0A8" w:rsidR="00753BF4" w:rsidRDefault="00753BF4" w:rsidP="00753BF4">
      <w:pPr>
        <w:jc w:val="center"/>
        <w:rPr>
          <w:b/>
          <w:color w:val="000000" w:themeColor="text1"/>
          <w:sz w:val="32"/>
          <w:szCs w:val="32"/>
        </w:rPr>
      </w:pPr>
    </w:p>
    <w:p w14:paraId="24E8C66C" w14:textId="1110EB76" w:rsidR="007B31D3" w:rsidRDefault="007B31D3" w:rsidP="00753BF4">
      <w:pPr>
        <w:jc w:val="center"/>
        <w:rPr>
          <w:b/>
          <w:color w:val="000000" w:themeColor="text1"/>
          <w:sz w:val="32"/>
          <w:szCs w:val="32"/>
        </w:rPr>
      </w:pPr>
    </w:p>
    <w:p w14:paraId="150B1EA2" w14:textId="77777777" w:rsidR="00BC16B6" w:rsidRDefault="00BC16B6" w:rsidP="00753BF4">
      <w:pPr>
        <w:jc w:val="center"/>
        <w:rPr>
          <w:b/>
          <w:color w:val="000000" w:themeColor="text1"/>
          <w:sz w:val="32"/>
          <w:szCs w:val="32"/>
        </w:rPr>
      </w:pPr>
    </w:p>
    <w:p w14:paraId="13A13B61" w14:textId="77777777" w:rsidR="00BC16B6" w:rsidRDefault="00BC16B6" w:rsidP="00753BF4">
      <w:pPr>
        <w:jc w:val="center"/>
        <w:rPr>
          <w:b/>
          <w:color w:val="000000" w:themeColor="text1"/>
          <w:sz w:val="24"/>
          <w:szCs w:val="24"/>
        </w:rPr>
      </w:pPr>
    </w:p>
    <w:p w14:paraId="3B2E9067" w14:textId="66A2EE6A" w:rsidR="00753BF4" w:rsidRPr="00354C2A" w:rsidRDefault="00753BF4" w:rsidP="00753BF4">
      <w:pPr>
        <w:jc w:val="center"/>
        <w:rPr>
          <w:color w:val="000000"/>
          <w:sz w:val="24"/>
          <w:szCs w:val="24"/>
        </w:rPr>
      </w:pPr>
      <w:r w:rsidRPr="00354C2A">
        <w:rPr>
          <w:b/>
          <w:color w:val="000000" w:themeColor="text1"/>
          <w:sz w:val="24"/>
          <w:szCs w:val="24"/>
        </w:rPr>
        <w:lastRenderedPageBreak/>
        <w:t xml:space="preserve">Flood </w:t>
      </w:r>
      <w:r w:rsidR="00F97825">
        <w:rPr>
          <w:b/>
          <w:color w:val="000000" w:themeColor="text1"/>
          <w:sz w:val="24"/>
          <w:szCs w:val="24"/>
        </w:rPr>
        <w:t>and Stormwater Management</w:t>
      </w:r>
      <w:r w:rsidRPr="00354C2A">
        <w:rPr>
          <w:b/>
          <w:color w:val="000000" w:themeColor="text1"/>
          <w:sz w:val="24"/>
          <w:szCs w:val="24"/>
        </w:rPr>
        <w:t xml:space="preserve"> RFP Application Cover Page</w:t>
      </w:r>
    </w:p>
    <w:tbl>
      <w:tblPr>
        <w:tblStyle w:val="TableGrid"/>
        <w:tblpPr w:leftFromText="180" w:rightFromText="180" w:vertAnchor="text" w:horzAnchor="margin" w:tblpXSpec="center" w:tblpY="241"/>
        <w:tblW w:w="11236" w:type="dxa"/>
        <w:tblLook w:val="04A0" w:firstRow="1" w:lastRow="0" w:firstColumn="1" w:lastColumn="0" w:noHBand="0" w:noVBand="1"/>
      </w:tblPr>
      <w:tblGrid>
        <w:gridCol w:w="8263"/>
        <w:gridCol w:w="1021"/>
        <w:gridCol w:w="929"/>
        <w:gridCol w:w="1023"/>
      </w:tblGrid>
      <w:tr w:rsidR="00753BF4" w:rsidRPr="00103C44" w14:paraId="63D7D6A1" w14:textId="77777777" w:rsidTr="00354C2A">
        <w:trPr>
          <w:trHeight w:val="436"/>
        </w:trPr>
        <w:tc>
          <w:tcPr>
            <w:tcW w:w="8263" w:type="dxa"/>
          </w:tcPr>
          <w:p w14:paraId="739654B6" w14:textId="77777777" w:rsidR="00753BF4" w:rsidRPr="00103C44" w:rsidRDefault="00753BF4" w:rsidP="00753BF4">
            <w:pPr>
              <w:rPr>
                <w:rFonts w:ascii="Arial" w:hAnsi="Arial" w:cs="Arial"/>
                <w:b/>
                <w:sz w:val="23"/>
                <w:szCs w:val="23"/>
              </w:rPr>
            </w:pPr>
            <w:r w:rsidRPr="00103C44">
              <w:rPr>
                <w:rFonts w:ascii="Arial" w:hAnsi="Arial" w:cs="Arial"/>
                <w:b/>
                <w:sz w:val="23"/>
                <w:szCs w:val="23"/>
              </w:rPr>
              <w:t xml:space="preserve">Please fill out this page to ensure all criteria are addressed. Check the box which best describes your progress. </w:t>
            </w:r>
          </w:p>
        </w:tc>
        <w:tc>
          <w:tcPr>
            <w:tcW w:w="1021" w:type="dxa"/>
          </w:tcPr>
          <w:p w14:paraId="693CB56A" w14:textId="77777777" w:rsidR="00753BF4" w:rsidRPr="00103C44" w:rsidRDefault="00753BF4" w:rsidP="00753BF4">
            <w:pPr>
              <w:jc w:val="center"/>
              <w:rPr>
                <w:rFonts w:ascii="Arial" w:hAnsi="Arial" w:cs="Arial"/>
                <w:b/>
                <w:sz w:val="23"/>
                <w:szCs w:val="23"/>
              </w:rPr>
            </w:pPr>
            <w:r w:rsidRPr="00103C44">
              <w:rPr>
                <w:rFonts w:ascii="Arial" w:hAnsi="Arial" w:cs="Arial"/>
                <w:b/>
                <w:sz w:val="23"/>
                <w:szCs w:val="23"/>
              </w:rPr>
              <w:t>Yes</w:t>
            </w:r>
          </w:p>
        </w:tc>
        <w:tc>
          <w:tcPr>
            <w:tcW w:w="929" w:type="dxa"/>
          </w:tcPr>
          <w:p w14:paraId="5908818B" w14:textId="77777777" w:rsidR="00753BF4" w:rsidRPr="00103C44" w:rsidRDefault="00753BF4" w:rsidP="00753BF4">
            <w:pPr>
              <w:jc w:val="center"/>
              <w:rPr>
                <w:rFonts w:ascii="Arial" w:hAnsi="Arial" w:cs="Arial"/>
                <w:b/>
                <w:sz w:val="23"/>
                <w:szCs w:val="23"/>
              </w:rPr>
            </w:pPr>
            <w:r w:rsidRPr="00103C44">
              <w:rPr>
                <w:rFonts w:ascii="Arial" w:hAnsi="Arial" w:cs="Arial"/>
                <w:b/>
                <w:sz w:val="23"/>
                <w:szCs w:val="23"/>
              </w:rPr>
              <w:t>No</w:t>
            </w:r>
          </w:p>
        </w:tc>
        <w:tc>
          <w:tcPr>
            <w:tcW w:w="1021" w:type="dxa"/>
          </w:tcPr>
          <w:p w14:paraId="365E89C3" w14:textId="77777777" w:rsidR="00753BF4" w:rsidRPr="00103C44" w:rsidRDefault="00753BF4" w:rsidP="00753BF4">
            <w:pPr>
              <w:jc w:val="center"/>
              <w:rPr>
                <w:rFonts w:ascii="Arial" w:hAnsi="Arial" w:cs="Arial"/>
                <w:b/>
                <w:sz w:val="23"/>
                <w:szCs w:val="23"/>
              </w:rPr>
            </w:pPr>
            <w:r w:rsidRPr="00103C44">
              <w:rPr>
                <w:rFonts w:ascii="Arial" w:hAnsi="Arial" w:cs="Arial"/>
                <w:b/>
                <w:sz w:val="23"/>
                <w:szCs w:val="23"/>
              </w:rPr>
              <w:t>Not Sure</w:t>
            </w:r>
          </w:p>
        </w:tc>
      </w:tr>
      <w:tr w:rsidR="00753BF4" w:rsidRPr="00103C44" w14:paraId="1F3EC067" w14:textId="77777777" w:rsidTr="00354C2A">
        <w:trPr>
          <w:trHeight w:val="526"/>
        </w:trPr>
        <w:tc>
          <w:tcPr>
            <w:tcW w:w="8263" w:type="dxa"/>
          </w:tcPr>
          <w:p w14:paraId="6A51C1B1" w14:textId="77777777" w:rsidR="00753BF4" w:rsidRPr="00103C44" w:rsidRDefault="00753BF4" w:rsidP="00753BF4">
            <w:pPr>
              <w:rPr>
                <w:rFonts w:ascii="Arial" w:hAnsi="Arial" w:cs="Arial"/>
                <w:sz w:val="23"/>
                <w:szCs w:val="23"/>
              </w:rPr>
            </w:pPr>
            <w:r w:rsidRPr="00103C44">
              <w:rPr>
                <w:rFonts w:ascii="Arial" w:hAnsi="Arial" w:cs="Arial"/>
                <w:sz w:val="23"/>
                <w:szCs w:val="23"/>
              </w:rPr>
              <w:t xml:space="preserve">Are you a governing body or quasi-governing body, such as a municipal utility authority? </w:t>
            </w:r>
          </w:p>
        </w:tc>
        <w:tc>
          <w:tcPr>
            <w:tcW w:w="1021" w:type="dxa"/>
          </w:tcPr>
          <w:p w14:paraId="5D809005" w14:textId="77777777" w:rsidR="00753BF4" w:rsidRPr="00103C44" w:rsidRDefault="00753BF4" w:rsidP="00753BF4">
            <w:pPr>
              <w:rPr>
                <w:rFonts w:ascii="Arial" w:hAnsi="Arial" w:cs="Arial"/>
                <w:sz w:val="23"/>
                <w:szCs w:val="23"/>
              </w:rPr>
            </w:pPr>
          </w:p>
        </w:tc>
        <w:tc>
          <w:tcPr>
            <w:tcW w:w="929" w:type="dxa"/>
          </w:tcPr>
          <w:p w14:paraId="2821FF29" w14:textId="77777777" w:rsidR="00753BF4" w:rsidRPr="00103C44" w:rsidRDefault="00753BF4" w:rsidP="00753BF4">
            <w:pPr>
              <w:rPr>
                <w:rFonts w:ascii="Arial" w:hAnsi="Arial" w:cs="Arial"/>
                <w:sz w:val="23"/>
                <w:szCs w:val="23"/>
              </w:rPr>
            </w:pPr>
          </w:p>
        </w:tc>
        <w:tc>
          <w:tcPr>
            <w:tcW w:w="1021" w:type="dxa"/>
          </w:tcPr>
          <w:p w14:paraId="3B469E96" w14:textId="77777777" w:rsidR="00753BF4" w:rsidRPr="00103C44" w:rsidRDefault="00753BF4" w:rsidP="00753BF4">
            <w:pPr>
              <w:rPr>
                <w:rFonts w:ascii="Arial" w:hAnsi="Arial" w:cs="Arial"/>
                <w:sz w:val="23"/>
                <w:szCs w:val="23"/>
              </w:rPr>
            </w:pPr>
          </w:p>
        </w:tc>
      </w:tr>
      <w:tr w:rsidR="00753BF4" w:rsidRPr="00103C44" w14:paraId="7E660D1D" w14:textId="77777777" w:rsidTr="00354C2A">
        <w:trPr>
          <w:trHeight w:val="541"/>
        </w:trPr>
        <w:tc>
          <w:tcPr>
            <w:tcW w:w="8263" w:type="dxa"/>
          </w:tcPr>
          <w:p w14:paraId="4567F613" w14:textId="77777777" w:rsidR="00753BF4" w:rsidRPr="00103C44" w:rsidRDefault="00753BF4" w:rsidP="00753BF4">
            <w:pPr>
              <w:rPr>
                <w:rFonts w:ascii="Arial" w:hAnsi="Arial" w:cs="Arial"/>
                <w:sz w:val="23"/>
                <w:szCs w:val="23"/>
              </w:rPr>
            </w:pPr>
            <w:r w:rsidRPr="00103C44">
              <w:rPr>
                <w:rFonts w:ascii="Arial" w:hAnsi="Arial" w:cs="Arial"/>
                <w:sz w:val="23"/>
                <w:szCs w:val="23"/>
              </w:rPr>
              <w:t xml:space="preserve">Is the governing body or quasi-governing body located within the Delaware River Watershed? </w:t>
            </w:r>
          </w:p>
        </w:tc>
        <w:tc>
          <w:tcPr>
            <w:tcW w:w="1021" w:type="dxa"/>
          </w:tcPr>
          <w:p w14:paraId="40581BC2" w14:textId="77777777" w:rsidR="00753BF4" w:rsidRPr="00103C44" w:rsidRDefault="00753BF4" w:rsidP="00753BF4">
            <w:pPr>
              <w:rPr>
                <w:rFonts w:ascii="Arial" w:hAnsi="Arial" w:cs="Arial"/>
                <w:sz w:val="23"/>
                <w:szCs w:val="23"/>
              </w:rPr>
            </w:pPr>
          </w:p>
        </w:tc>
        <w:tc>
          <w:tcPr>
            <w:tcW w:w="929" w:type="dxa"/>
          </w:tcPr>
          <w:p w14:paraId="0F2DA7B0" w14:textId="77777777" w:rsidR="00753BF4" w:rsidRPr="00103C44" w:rsidRDefault="00753BF4" w:rsidP="00753BF4">
            <w:pPr>
              <w:rPr>
                <w:rFonts w:ascii="Arial" w:hAnsi="Arial" w:cs="Arial"/>
                <w:sz w:val="23"/>
                <w:szCs w:val="23"/>
              </w:rPr>
            </w:pPr>
          </w:p>
        </w:tc>
        <w:tc>
          <w:tcPr>
            <w:tcW w:w="1021" w:type="dxa"/>
          </w:tcPr>
          <w:p w14:paraId="6586C5FB" w14:textId="77777777" w:rsidR="00753BF4" w:rsidRPr="00103C44" w:rsidRDefault="00753BF4" w:rsidP="00753BF4">
            <w:pPr>
              <w:rPr>
                <w:rFonts w:ascii="Arial" w:hAnsi="Arial" w:cs="Arial"/>
                <w:sz w:val="23"/>
                <w:szCs w:val="23"/>
              </w:rPr>
            </w:pPr>
          </w:p>
        </w:tc>
      </w:tr>
      <w:tr w:rsidR="00753BF4" w:rsidRPr="00103C44" w14:paraId="0B8C309B" w14:textId="77777777" w:rsidTr="00354C2A">
        <w:trPr>
          <w:trHeight w:val="247"/>
        </w:trPr>
        <w:tc>
          <w:tcPr>
            <w:tcW w:w="8263" w:type="dxa"/>
          </w:tcPr>
          <w:p w14:paraId="2C12170F" w14:textId="77777777" w:rsidR="00753BF4" w:rsidRPr="00103C44" w:rsidRDefault="00753BF4" w:rsidP="00753BF4">
            <w:pPr>
              <w:rPr>
                <w:rFonts w:ascii="Arial" w:hAnsi="Arial" w:cs="Arial"/>
                <w:sz w:val="23"/>
                <w:szCs w:val="23"/>
              </w:rPr>
            </w:pPr>
            <w:r w:rsidRPr="00103C44">
              <w:rPr>
                <w:rFonts w:ascii="Arial" w:hAnsi="Arial" w:cs="Arial"/>
                <w:sz w:val="23"/>
                <w:szCs w:val="23"/>
              </w:rPr>
              <w:t>Is there a large quantity of tax-exempt properties?</w:t>
            </w:r>
          </w:p>
        </w:tc>
        <w:tc>
          <w:tcPr>
            <w:tcW w:w="1021" w:type="dxa"/>
          </w:tcPr>
          <w:p w14:paraId="4D0B684D" w14:textId="77777777" w:rsidR="00753BF4" w:rsidRPr="00103C44" w:rsidRDefault="00753BF4" w:rsidP="00753BF4">
            <w:pPr>
              <w:rPr>
                <w:rFonts w:ascii="Arial" w:hAnsi="Arial" w:cs="Arial"/>
                <w:sz w:val="23"/>
                <w:szCs w:val="23"/>
              </w:rPr>
            </w:pPr>
          </w:p>
        </w:tc>
        <w:tc>
          <w:tcPr>
            <w:tcW w:w="929" w:type="dxa"/>
          </w:tcPr>
          <w:p w14:paraId="49AD213F" w14:textId="77777777" w:rsidR="00753BF4" w:rsidRPr="00103C44" w:rsidRDefault="00753BF4" w:rsidP="00753BF4">
            <w:pPr>
              <w:rPr>
                <w:rFonts w:ascii="Arial" w:hAnsi="Arial" w:cs="Arial"/>
                <w:sz w:val="23"/>
                <w:szCs w:val="23"/>
              </w:rPr>
            </w:pPr>
          </w:p>
        </w:tc>
        <w:tc>
          <w:tcPr>
            <w:tcW w:w="1021" w:type="dxa"/>
          </w:tcPr>
          <w:p w14:paraId="11E14E79" w14:textId="77777777" w:rsidR="00753BF4" w:rsidRPr="00103C44" w:rsidRDefault="00753BF4" w:rsidP="00753BF4">
            <w:pPr>
              <w:rPr>
                <w:rFonts w:ascii="Arial" w:hAnsi="Arial" w:cs="Arial"/>
                <w:sz w:val="23"/>
                <w:szCs w:val="23"/>
              </w:rPr>
            </w:pPr>
          </w:p>
        </w:tc>
      </w:tr>
      <w:tr w:rsidR="00753BF4" w:rsidRPr="00103C44" w14:paraId="3607B750" w14:textId="77777777" w:rsidTr="00354C2A">
        <w:trPr>
          <w:trHeight w:val="262"/>
        </w:trPr>
        <w:tc>
          <w:tcPr>
            <w:tcW w:w="8263" w:type="dxa"/>
          </w:tcPr>
          <w:p w14:paraId="1C316A13" w14:textId="77777777" w:rsidR="00753BF4" w:rsidRPr="00103C44" w:rsidRDefault="00753BF4" w:rsidP="00753BF4">
            <w:pPr>
              <w:rPr>
                <w:rFonts w:ascii="Arial" w:hAnsi="Arial" w:cs="Arial"/>
                <w:sz w:val="23"/>
                <w:szCs w:val="23"/>
              </w:rPr>
            </w:pPr>
            <w:r w:rsidRPr="00103C44">
              <w:rPr>
                <w:rFonts w:ascii="Arial" w:hAnsi="Arial" w:cs="Arial"/>
                <w:sz w:val="23"/>
                <w:szCs w:val="23"/>
              </w:rPr>
              <w:t>Is there a large percentage of impervious cover?</w:t>
            </w:r>
          </w:p>
        </w:tc>
        <w:tc>
          <w:tcPr>
            <w:tcW w:w="1021" w:type="dxa"/>
          </w:tcPr>
          <w:p w14:paraId="2EBF247C" w14:textId="77777777" w:rsidR="00753BF4" w:rsidRPr="00103C44" w:rsidRDefault="00753BF4" w:rsidP="00753BF4">
            <w:pPr>
              <w:rPr>
                <w:rFonts w:ascii="Arial" w:hAnsi="Arial" w:cs="Arial"/>
                <w:sz w:val="23"/>
                <w:szCs w:val="23"/>
              </w:rPr>
            </w:pPr>
          </w:p>
        </w:tc>
        <w:tc>
          <w:tcPr>
            <w:tcW w:w="929" w:type="dxa"/>
          </w:tcPr>
          <w:p w14:paraId="75E76AC2" w14:textId="77777777" w:rsidR="00753BF4" w:rsidRPr="00103C44" w:rsidRDefault="00753BF4" w:rsidP="00753BF4">
            <w:pPr>
              <w:rPr>
                <w:rFonts w:ascii="Arial" w:hAnsi="Arial" w:cs="Arial"/>
                <w:sz w:val="23"/>
                <w:szCs w:val="23"/>
              </w:rPr>
            </w:pPr>
          </w:p>
        </w:tc>
        <w:tc>
          <w:tcPr>
            <w:tcW w:w="1021" w:type="dxa"/>
          </w:tcPr>
          <w:p w14:paraId="49F779C8" w14:textId="77777777" w:rsidR="00753BF4" w:rsidRPr="00103C44" w:rsidRDefault="00753BF4" w:rsidP="00753BF4">
            <w:pPr>
              <w:rPr>
                <w:rFonts w:ascii="Arial" w:hAnsi="Arial" w:cs="Arial"/>
                <w:sz w:val="23"/>
                <w:szCs w:val="23"/>
              </w:rPr>
            </w:pPr>
          </w:p>
        </w:tc>
      </w:tr>
      <w:tr w:rsidR="00753BF4" w:rsidRPr="00103C44" w14:paraId="5A1A75C9" w14:textId="77777777" w:rsidTr="00354C2A">
        <w:trPr>
          <w:trHeight w:val="262"/>
        </w:trPr>
        <w:tc>
          <w:tcPr>
            <w:tcW w:w="8263" w:type="dxa"/>
          </w:tcPr>
          <w:p w14:paraId="611040BE" w14:textId="77777777" w:rsidR="00753BF4" w:rsidRPr="00103C44" w:rsidRDefault="00753BF4" w:rsidP="00753BF4">
            <w:pPr>
              <w:rPr>
                <w:rFonts w:ascii="Arial" w:hAnsi="Arial" w:cs="Arial"/>
                <w:sz w:val="23"/>
                <w:szCs w:val="23"/>
              </w:rPr>
            </w:pPr>
            <w:r w:rsidRPr="00103C44">
              <w:rPr>
                <w:rFonts w:ascii="Arial" w:hAnsi="Arial" w:cs="Arial"/>
                <w:sz w:val="23"/>
                <w:szCs w:val="23"/>
              </w:rPr>
              <w:t>Do you experience severe flooding?</w:t>
            </w:r>
          </w:p>
        </w:tc>
        <w:tc>
          <w:tcPr>
            <w:tcW w:w="1021" w:type="dxa"/>
          </w:tcPr>
          <w:p w14:paraId="47909A35" w14:textId="77777777" w:rsidR="00753BF4" w:rsidRPr="00103C44" w:rsidRDefault="00753BF4" w:rsidP="00753BF4">
            <w:pPr>
              <w:rPr>
                <w:rFonts w:ascii="Arial" w:hAnsi="Arial" w:cs="Arial"/>
                <w:sz w:val="23"/>
                <w:szCs w:val="23"/>
              </w:rPr>
            </w:pPr>
          </w:p>
        </w:tc>
        <w:tc>
          <w:tcPr>
            <w:tcW w:w="929" w:type="dxa"/>
          </w:tcPr>
          <w:p w14:paraId="1178AD49" w14:textId="77777777" w:rsidR="00753BF4" w:rsidRPr="00103C44" w:rsidRDefault="00753BF4" w:rsidP="00753BF4">
            <w:pPr>
              <w:rPr>
                <w:rFonts w:ascii="Arial" w:hAnsi="Arial" w:cs="Arial"/>
                <w:sz w:val="23"/>
                <w:szCs w:val="23"/>
              </w:rPr>
            </w:pPr>
          </w:p>
        </w:tc>
        <w:tc>
          <w:tcPr>
            <w:tcW w:w="1021" w:type="dxa"/>
          </w:tcPr>
          <w:p w14:paraId="5D9C8EAD" w14:textId="77777777" w:rsidR="00753BF4" w:rsidRPr="00103C44" w:rsidRDefault="00753BF4" w:rsidP="00753BF4">
            <w:pPr>
              <w:rPr>
                <w:rFonts w:ascii="Arial" w:hAnsi="Arial" w:cs="Arial"/>
                <w:sz w:val="23"/>
                <w:szCs w:val="23"/>
              </w:rPr>
            </w:pPr>
          </w:p>
        </w:tc>
      </w:tr>
      <w:tr w:rsidR="00753BF4" w:rsidRPr="00103C44" w14:paraId="11497179" w14:textId="77777777" w:rsidTr="00354C2A">
        <w:trPr>
          <w:trHeight w:val="262"/>
        </w:trPr>
        <w:tc>
          <w:tcPr>
            <w:tcW w:w="8263" w:type="dxa"/>
          </w:tcPr>
          <w:p w14:paraId="44259249" w14:textId="77777777" w:rsidR="00753BF4" w:rsidRPr="00103C44" w:rsidRDefault="00753BF4" w:rsidP="00753BF4">
            <w:pPr>
              <w:rPr>
                <w:rFonts w:ascii="Arial" w:hAnsi="Arial" w:cs="Arial"/>
                <w:sz w:val="23"/>
                <w:szCs w:val="23"/>
              </w:rPr>
            </w:pPr>
            <w:r w:rsidRPr="00103C44">
              <w:rPr>
                <w:rFonts w:ascii="Arial" w:hAnsi="Arial" w:cs="Arial"/>
                <w:sz w:val="23"/>
                <w:szCs w:val="23"/>
              </w:rPr>
              <w:t>Do you experience combined sewer overflows?</w:t>
            </w:r>
          </w:p>
        </w:tc>
        <w:tc>
          <w:tcPr>
            <w:tcW w:w="1021" w:type="dxa"/>
          </w:tcPr>
          <w:p w14:paraId="7069D46E" w14:textId="77777777" w:rsidR="00753BF4" w:rsidRPr="00103C44" w:rsidRDefault="00753BF4" w:rsidP="00753BF4">
            <w:pPr>
              <w:rPr>
                <w:rFonts w:ascii="Arial" w:hAnsi="Arial" w:cs="Arial"/>
                <w:sz w:val="23"/>
                <w:szCs w:val="23"/>
              </w:rPr>
            </w:pPr>
          </w:p>
        </w:tc>
        <w:tc>
          <w:tcPr>
            <w:tcW w:w="929" w:type="dxa"/>
          </w:tcPr>
          <w:p w14:paraId="27077EF7" w14:textId="77777777" w:rsidR="00753BF4" w:rsidRPr="00103C44" w:rsidRDefault="00753BF4" w:rsidP="00753BF4">
            <w:pPr>
              <w:rPr>
                <w:rFonts w:ascii="Arial" w:hAnsi="Arial" w:cs="Arial"/>
                <w:sz w:val="23"/>
                <w:szCs w:val="23"/>
              </w:rPr>
            </w:pPr>
          </w:p>
        </w:tc>
        <w:tc>
          <w:tcPr>
            <w:tcW w:w="1021" w:type="dxa"/>
          </w:tcPr>
          <w:p w14:paraId="659E9F12" w14:textId="77777777" w:rsidR="00753BF4" w:rsidRPr="00103C44" w:rsidRDefault="00753BF4" w:rsidP="00753BF4">
            <w:pPr>
              <w:rPr>
                <w:rFonts w:ascii="Arial" w:hAnsi="Arial" w:cs="Arial"/>
                <w:sz w:val="23"/>
                <w:szCs w:val="23"/>
              </w:rPr>
            </w:pPr>
          </w:p>
        </w:tc>
      </w:tr>
      <w:tr w:rsidR="00753BF4" w:rsidRPr="00103C44" w14:paraId="7734983C" w14:textId="77777777" w:rsidTr="00354C2A">
        <w:trPr>
          <w:trHeight w:val="262"/>
        </w:trPr>
        <w:tc>
          <w:tcPr>
            <w:tcW w:w="8263" w:type="dxa"/>
          </w:tcPr>
          <w:p w14:paraId="4992F311" w14:textId="77777777" w:rsidR="00753BF4" w:rsidRPr="00103C44" w:rsidRDefault="00753BF4" w:rsidP="00753BF4">
            <w:pPr>
              <w:rPr>
                <w:rFonts w:ascii="Arial" w:hAnsi="Arial" w:cs="Arial"/>
                <w:sz w:val="23"/>
                <w:szCs w:val="23"/>
              </w:rPr>
            </w:pPr>
            <w:r w:rsidRPr="00103C44">
              <w:rPr>
                <w:rFonts w:ascii="Arial" w:hAnsi="Arial" w:cs="Arial"/>
                <w:sz w:val="23"/>
                <w:szCs w:val="23"/>
              </w:rPr>
              <w:t>Do you suffer from poor water quality?</w:t>
            </w:r>
          </w:p>
        </w:tc>
        <w:tc>
          <w:tcPr>
            <w:tcW w:w="1021" w:type="dxa"/>
          </w:tcPr>
          <w:p w14:paraId="2583B14A" w14:textId="77777777" w:rsidR="00753BF4" w:rsidRPr="00103C44" w:rsidRDefault="00753BF4" w:rsidP="00753BF4">
            <w:pPr>
              <w:rPr>
                <w:rFonts w:ascii="Arial" w:hAnsi="Arial" w:cs="Arial"/>
                <w:sz w:val="23"/>
                <w:szCs w:val="23"/>
              </w:rPr>
            </w:pPr>
          </w:p>
        </w:tc>
        <w:tc>
          <w:tcPr>
            <w:tcW w:w="929" w:type="dxa"/>
          </w:tcPr>
          <w:p w14:paraId="48351CC1" w14:textId="77777777" w:rsidR="00753BF4" w:rsidRPr="00103C44" w:rsidRDefault="00753BF4" w:rsidP="00753BF4">
            <w:pPr>
              <w:rPr>
                <w:rFonts w:ascii="Arial" w:hAnsi="Arial" w:cs="Arial"/>
                <w:sz w:val="23"/>
                <w:szCs w:val="23"/>
              </w:rPr>
            </w:pPr>
          </w:p>
        </w:tc>
        <w:tc>
          <w:tcPr>
            <w:tcW w:w="1021" w:type="dxa"/>
          </w:tcPr>
          <w:p w14:paraId="389CECC8" w14:textId="77777777" w:rsidR="00753BF4" w:rsidRPr="00103C44" w:rsidRDefault="00753BF4" w:rsidP="00753BF4">
            <w:pPr>
              <w:rPr>
                <w:rFonts w:ascii="Arial" w:hAnsi="Arial" w:cs="Arial"/>
                <w:sz w:val="23"/>
                <w:szCs w:val="23"/>
              </w:rPr>
            </w:pPr>
          </w:p>
        </w:tc>
      </w:tr>
      <w:tr w:rsidR="00753BF4" w:rsidRPr="00103C44" w14:paraId="2EE91E6B" w14:textId="77777777" w:rsidTr="00354C2A">
        <w:trPr>
          <w:trHeight w:val="262"/>
        </w:trPr>
        <w:tc>
          <w:tcPr>
            <w:tcW w:w="8263" w:type="dxa"/>
          </w:tcPr>
          <w:p w14:paraId="37C11EFF" w14:textId="77777777" w:rsidR="00753BF4" w:rsidRPr="00103C44" w:rsidRDefault="00753BF4" w:rsidP="00753BF4">
            <w:pPr>
              <w:rPr>
                <w:rFonts w:ascii="Arial" w:hAnsi="Arial" w:cs="Arial"/>
                <w:sz w:val="23"/>
                <w:szCs w:val="23"/>
              </w:rPr>
            </w:pPr>
            <w:r w:rsidRPr="00103C44">
              <w:rPr>
                <w:rFonts w:ascii="Arial" w:hAnsi="Arial" w:cs="Arial"/>
                <w:sz w:val="23"/>
                <w:szCs w:val="23"/>
              </w:rPr>
              <w:t xml:space="preserve">Are you considering a stormwater utility in the future? </w:t>
            </w:r>
          </w:p>
        </w:tc>
        <w:tc>
          <w:tcPr>
            <w:tcW w:w="1021" w:type="dxa"/>
          </w:tcPr>
          <w:p w14:paraId="06CEF761" w14:textId="77777777" w:rsidR="00753BF4" w:rsidRPr="00103C44" w:rsidRDefault="00753BF4" w:rsidP="00753BF4">
            <w:pPr>
              <w:rPr>
                <w:rFonts w:ascii="Arial" w:hAnsi="Arial" w:cs="Arial"/>
                <w:sz w:val="23"/>
                <w:szCs w:val="23"/>
              </w:rPr>
            </w:pPr>
          </w:p>
        </w:tc>
        <w:tc>
          <w:tcPr>
            <w:tcW w:w="929" w:type="dxa"/>
          </w:tcPr>
          <w:p w14:paraId="4CF4F671" w14:textId="77777777" w:rsidR="00753BF4" w:rsidRPr="00103C44" w:rsidRDefault="00753BF4" w:rsidP="00753BF4">
            <w:pPr>
              <w:rPr>
                <w:rFonts w:ascii="Arial" w:hAnsi="Arial" w:cs="Arial"/>
                <w:sz w:val="23"/>
                <w:szCs w:val="23"/>
              </w:rPr>
            </w:pPr>
          </w:p>
        </w:tc>
        <w:tc>
          <w:tcPr>
            <w:tcW w:w="1021" w:type="dxa"/>
          </w:tcPr>
          <w:p w14:paraId="6C9F1B59" w14:textId="77777777" w:rsidR="00753BF4" w:rsidRPr="00103C44" w:rsidRDefault="00753BF4" w:rsidP="00753BF4">
            <w:pPr>
              <w:rPr>
                <w:rFonts w:ascii="Arial" w:hAnsi="Arial" w:cs="Arial"/>
                <w:sz w:val="23"/>
                <w:szCs w:val="23"/>
              </w:rPr>
            </w:pPr>
          </w:p>
        </w:tc>
      </w:tr>
      <w:tr w:rsidR="00753BF4" w:rsidRPr="00103C44" w14:paraId="70EF7CB9" w14:textId="77777777" w:rsidTr="00354C2A">
        <w:trPr>
          <w:trHeight w:val="262"/>
        </w:trPr>
        <w:tc>
          <w:tcPr>
            <w:tcW w:w="8263" w:type="dxa"/>
          </w:tcPr>
          <w:p w14:paraId="4040B6BA" w14:textId="77777777" w:rsidR="00753BF4" w:rsidRPr="00103C44" w:rsidRDefault="00753BF4" w:rsidP="00753BF4">
            <w:pPr>
              <w:rPr>
                <w:rFonts w:ascii="Arial" w:hAnsi="Arial" w:cs="Arial"/>
                <w:sz w:val="23"/>
                <w:szCs w:val="23"/>
              </w:rPr>
            </w:pPr>
            <w:r w:rsidRPr="00103C44">
              <w:rPr>
                <w:rFonts w:ascii="Arial" w:hAnsi="Arial" w:cs="Arial"/>
                <w:sz w:val="23"/>
                <w:szCs w:val="23"/>
              </w:rPr>
              <w:t xml:space="preserve">Are you considering a regional stormwater utility in the future? </w:t>
            </w:r>
          </w:p>
        </w:tc>
        <w:tc>
          <w:tcPr>
            <w:tcW w:w="1021" w:type="dxa"/>
          </w:tcPr>
          <w:p w14:paraId="0DAEDED5" w14:textId="77777777" w:rsidR="00753BF4" w:rsidRPr="00103C44" w:rsidRDefault="00753BF4" w:rsidP="00753BF4">
            <w:pPr>
              <w:rPr>
                <w:rFonts w:ascii="Arial" w:hAnsi="Arial" w:cs="Arial"/>
                <w:sz w:val="23"/>
                <w:szCs w:val="23"/>
              </w:rPr>
            </w:pPr>
          </w:p>
        </w:tc>
        <w:tc>
          <w:tcPr>
            <w:tcW w:w="929" w:type="dxa"/>
          </w:tcPr>
          <w:p w14:paraId="08A73C04" w14:textId="77777777" w:rsidR="00753BF4" w:rsidRPr="00103C44" w:rsidRDefault="00753BF4" w:rsidP="00753BF4">
            <w:pPr>
              <w:rPr>
                <w:rFonts w:ascii="Arial" w:hAnsi="Arial" w:cs="Arial"/>
                <w:sz w:val="23"/>
                <w:szCs w:val="23"/>
              </w:rPr>
            </w:pPr>
          </w:p>
        </w:tc>
        <w:tc>
          <w:tcPr>
            <w:tcW w:w="1021" w:type="dxa"/>
          </w:tcPr>
          <w:p w14:paraId="12B6267E" w14:textId="77777777" w:rsidR="00753BF4" w:rsidRPr="00103C44" w:rsidRDefault="00753BF4" w:rsidP="00753BF4">
            <w:pPr>
              <w:rPr>
                <w:rFonts w:ascii="Arial" w:hAnsi="Arial" w:cs="Arial"/>
                <w:sz w:val="23"/>
                <w:szCs w:val="23"/>
              </w:rPr>
            </w:pPr>
          </w:p>
        </w:tc>
      </w:tr>
      <w:tr w:rsidR="00753BF4" w:rsidRPr="00103C44" w14:paraId="1BC7623D" w14:textId="77777777" w:rsidTr="00354C2A">
        <w:trPr>
          <w:trHeight w:val="526"/>
        </w:trPr>
        <w:tc>
          <w:tcPr>
            <w:tcW w:w="8263" w:type="dxa"/>
          </w:tcPr>
          <w:p w14:paraId="2E90B3F4" w14:textId="77777777" w:rsidR="00753BF4" w:rsidRPr="00103C44" w:rsidRDefault="00753BF4" w:rsidP="00753BF4">
            <w:pPr>
              <w:rPr>
                <w:rFonts w:ascii="Arial" w:hAnsi="Arial" w:cs="Arial"/>
                <w:sz w:val="23"/>
                <w:szCs w:val="23"/>
              </w:rPr>
            </w:pPr>
            <w:r w:rsidRPr="00103C44">
              <w:rPr>
                <w:rFonts w:ascii="Arial" w:hAnsi="Arial" w:cs="Arial"/>
                <w:sz w:val="23"/>
                <w:szCs w:val="23"/>
              </w:rPr>
              <w:t>Is the exploration or establishment of a stormwater utility generally supported by residents and local decision makers?</w:t>
            </w:r>
          </w:p>
        </w:tc>
        <w:tc>
          <w:tcPr>
            <w:tcW w:w="1021" w:type="dxa"/>
          </w:tcPr>
          <w:p w14:paraId="00545D1A" w14:textId="77777777" w:rsidR="00753BF4" w:rsidRPr="00103C44" w:rsidRDefault="00753BF4" w:rsidP="00753BF4">
            <w:pPr>
              <w:rPr>
                <w:rFonts w:ascii="Arial" w:hAnsi="Arial" w:cs="Arial"/>
                <w:sz w:val="23"/>
                <w:szCs w:val="23"/>
              </w:rPr>
            </w:pPr>
          </w:p>
        </w:tc>
        <w:tc>
          <w:tcPr>
            <w:tcW w:w="929" w:type="dxa"/>
          </w:tcPr>
          <w:p w14:paraId="3F847088" w14:textId="77777777" w:rsidR="00753BF4" w:rsidRPr="00103C44" w:rsidRDefault="00753BF4" w:rsidP="00753BF4">
            <w:pPr>
              <w:rPr>
                <w:rFonts w:ascii="Arial" w:hAnsi="Arial" w:cs="Arial"/>
                <w:sz w:val="23"/>
                <w:szCs w:val="23"/>
              </w:rPr>
            </w:pPr>
          </w:p>
        </w:tc>
        <w:tc>
          <w:tcPr>
            <w:tcW w:w="1021" w:type="dxa"/>
          </w:tcPr>
          <w:p w14:paraId="56DDF330" w14:textId="77777777" w:rsidR="00753BF4" w:rsidRPr="00103C44" w:rsidRDefault="00753BF4" w:rsidP="00753BF4">
            <w:pPr>
              <w:rPr>
                <w:rFonts w:ascii="Arial" w:hAnsi="Arial" w:cs="Arial"/>
                <w:sz w:val="23"/>
                <w:szCs w:val="23"/>
              </w:rPr>
            </w:pPr>
          </w:p>
        </w:tc>
      </w:tr>
      <w:tr w:rsidR="00753BF4" w:rsidRPr="00103C44" w14:paraId="25A6EFCF" w14:textId="77777777" w:rsidTr="00354C2A">
        <w:trPr>
          <w:trHeight w:val="804"/>
        </w:trPr>
        <w:tc>
          <w:tcPr>
            <w:tcW w:w="8263" w:type="dxa"/>
          </w:tcPr>
          <w:p w14:paraId="4B1083EB" w14:textId="77777777" w:rsidR="00753BF4" w:rsidRPr="00103C44" w:rsidRDefault="00753BF4" w:rsidP="00753BF4">
            <w:pPr>
              <w:rPr>
                <w:rFonts w:ascii="Arial" w:hAnsi="Arial" w:cs="Arial"/>
                <w:sz w:val="23"/>
                <w:szCs w:val="23"/>
              </w:rPr>
            </w:pPr>
            <w:r w:rsidRPr="00103C44">
              <w:rPr>
                <w:rFonts w:ascii="Arial" w:hAnsi="Arial" w:cs="Arial"/>
                <w:sz w:val="23"/>
                <w:szCs w:val="23"/>
              </w:rPr>
              <w:t xml:space="preserve">Have you taken steps to plan to reduce polluted runoff such as: Environmental Resource Inventory, Stormwater Mitigation Plan, Impervious Cover Assessment and Reduction Plan, etc.? </w:t>
            </w:r>
          </w:p>
        </w:tc>
        <w:tc>
          <w:tcPr>
            <w:tcW w:w="1021" w:type="dxa"/>
          </w:tcPr>
          <w:p w14:paraId="53A1AC55" w14:textId="77777777" w:rsidR="00753BF4" w:rsidRPr="00103C44" w:rsidRDefault="00753BF4" w:rsidP="00753BF4">
            <w:pPr>
              <w:rPr>
                <w:rFonts w:ascii="Arial" w:hAnsi="Arial" w:cs="Arial"/>
                <w:sz w:val="23"/>
                <w:szCs w:val="23"/>
              </w:rPr>
            </w:pPr>
          </w:p>
        </w:tc>
        <w:tc>
          <w:tcPr>
            <w:tcW w:w="929" w:type="dxa"/>
          </w:tcPr>
          <w:p w14:paraId="7C5D0A2C" w14:textId="77777777" w:rsidR="00753BF4" w:rsidRPr="00103C44" w:rsidRDefault="00753BF4" w:rsidP="00753BF4">
            <w:pPr>
              <w:rPr>
                <w:rFonts w:ascii="Arial" w:hAnsi="Arial" w:cs="Arial"/>
                <w:sz w:val="23"/>
                <w:szCs w:val="23"/>
              </w:rPr>
            </w:pPr>
          </w:p>
        </w:tc>
        <w:tc>
          <w:tcPr>
            <w:tcW w:w="1021" w:type="dxa"/>
          </w:tcPr>
          <w:p w14:paraId="185C3D43" w14:textId="77777777" w:rsidR="00753BF4" w:rsidRPr="00103C44" w:rsidRDefault="00753BF4" w:rsidP="00753BF4">
            <w:pPr>
              <w:rPr>
                <w:rFonts w:ascii="Arial" w:hAnsi="Arial" w:cs="Arial"/>
                <w:sz w:val="23"/>
                <w:szCs w:val="23"/>
              </w:rPr>
            </w:pPr>
          </w:p>
        </w:tc>
      </w:tr>
      <w:tr w:rsidR="00753BF4" w:rsidRPr="00103C44" w14:paraId="2D5E7D44" w14:textId="77777777" w:rsidTr="00354C2A">
        <w:trPr>
          <w:trHeight w:val="526"/>
        </w:trPr>
        <w:tc>
          <w:tcPr>
            <w:tcW w:w="8263" w:type="dxa"/>
          </w:tcPr>
          <w:p w14:paraId="104AA215" w14:textId="77777777" w:rsidR="00753BF4" w:rsidRPr="00103C44" w:rsidRDefault="00753BF4" w:rsidP="00753BF4">
            <w:pPr>
              <w:rPr>
                <w:rFonts w:ascii="Arial" w:hAnsi="Arial" w:cs="Arial"/>
                <w:sz w:val="23"/>
                <w:szCs w:val="23"/>
              </w:rPr>
            </w:pPr>
            <w:r w:rsidRPr="00103C44">
              <w:rPr>
                <w:rFonts w:ascii="Arial" w:hAnsi="Arial" w:cs="Arial"/>
                <w:sz w:val="23"/>
                <w:szCs w:val="23"/>
              </w:rPr>
              <w:t>If you answered yes to the previous question, did you use contractors, consultants or labor from companies within New Jersey?</w:t>
            </w:r>
          </w:p>
        </w:tc>
        <w:tc>
          <w:tcPr>
            <w:tcW w:w="1021" w:type="dxa"/>
          </w:tcPr>
          <w:p w14:paraId="1A38B6DB" w14:textId="77777777" w:rsidR="00753BF4" w:rsidRPr="00103C44" w:rsidRDefault="00753BF4" w:rsidP="00753BF4">
            <w:pPr>
              <w:rPr>
                <w:rFonts w:ascii="Arial" w:hAnsi="Arial" w:cs="Arial"/>
                <w:sz w:val="23"/>
                <w:szCs w:val="23"/>
              </w:rPr>
            </w:pPr>
          </w:p>
        </w:tc>
        <w:tc>
          <w:tcPr>
            <w:tcW w:w="929" w:type="dxa"/>
          </w:tcPr>
          <w:p w14:paraId="0CCB9E05" w14:textId="77777777" w:rsidR="00753BF4" w:rsidRPr="00103C44" w:rsidRDefault="00753BF4" w:rsidP="00753BF4">
            <w:pPr>
              <w:rPr>
                <w:rFonts w:ascii="Arial" w:hAnsi="Arial" w:cs="Arial"/>
                <w:sz w:val="23"/>
                <w:szCs w:val="23"/>
              </w:rPr>
            </w:pPr>
          </w:p>
        </w:tc>
        <w:tc>
          <w:tcPr>
            <w:tcW w:w="1021" w:type="dxa"/>
          </w:tcPr>
          <w:p w14:paraId="7A79CA9A" w14:textId="77777777" w:rsidR="00753BF4" w:rsidRPr="00103C44" w:rsidRDefault="00753BF4" w:rsidP="00753BF4">
            <w:pPr>
              <w:rPr>
                <w:rFonts w:ascii="Arial" w:hAnsi="Arial" w:cs="Arial"/>
                <w:sz w:val="23"/>
                <w:szCs w:val="23"/>
              </w:rPr>
            </w:pPr>
          </w:p>
        </w:tc>
      </w:tr>
      <w:tr w:rsidR="00753BF4" w:rsidRPr="00103C44" w14:paraId="1B9BD80A" w14:textId="77777777" w:rsidTr="00354C2A">
        <w:trPr>
          <w:trHeight w:val="526"/>
        </w:trPr>
        <w:tc>
          <w:tcPr>
            <w:tcW w:w="8263" w:type="dxa"/>
          </w:tcPr>
          <w:p w14:paraId="1CF87558" w14:textId="77777777" w:rsidR="00753BF4" w:rsidRPr="00103C44" w:rsidRDefault="00753BF4" w:rsidP="00753BF4">
            <w:pPr>
              <w:rPr>
                <w:rFonts w:ascii="Arial" w:hAnsi="Arial" w:cs="Arial"/>
                <w:sz w:val="23"/>
                <w:szCs w:val="23"/>
              </w:rPr>
            </w:pPr>
            <w:r w:rsidRPr="00103C44">
              <w:rPr>
                <w:rFonts w:ascii="Arial" w:hAnsi="Arial" w:cs="Arial"/>
                <w:sz w:val="23"/>
                <w:szCs w:val="23"/>
              </w:rPr>
              <w:t>Do you currently prioritize the use of green infrastructure projects to achieve stormwater management goals?</w:t>
            </w:r>
          </w:p>
        </w:tc>
        <w:tc>
          <w:tcPr>
            <w:tcW w:w="1021" w:type="dxa"/>
          </w:tcPr>
          <w:p w14:paraId="02BA6A11" w14:textId="77777777" w:rsidR="00753BF4" w:rsidRPr="00103C44" w:rsidRDefault="00753BF4" w:rsidP="00753BF4">
            <w:pPr>
              <w:rPr>
                <w:rFonts w:ascii="Arial" w:hAnsi="Arial" w:cs="Arial"/>
                <w:sz w:val="23"/>
                <w:szCs w:val="23"/>
              </w:rPr>
            </w:pPr>
          </w:p>
        </w:tc>
        <w:tc>
          <w:tcPr>
            <w:tcW w:w="929" w:type="dxa"/>
          </w:tcPr>
          <w:p w14:paraId="4483D163" w14:textId="77777777" w:rsidR="00753BF4" w:rsidRPr="00103C44" w:rsidRDefault="00753BF4" w:rsidP="00753BF4">
            <w:pPr>
              <w:rPr>
                <w:rFonts w:ascii="Arial" w:hAnsi="Arial" w:cs="Arial"/>
                <w:sz w:val="23"/>
                <w:szCs w:val="23"/>
              </w:rPr>
            </w:pPr>
          </w:p>
        </w:tc>
        <w:tc>
          <w:tcPr>
            <w:tcW w:w="1021" w:type="dxa"/>
          </w:tcPr>
          <w:p w14:paraId="10049A30" w14:textId="77777777" w:rsidR="00753BF4" w:rsidRPr="00103C44" w:rsidRDefault="00753BF4" w:rsidP="00753BF4">
            <w:pPr>
              <w:rPr>
                <w:rFonts w:ascii="Arial" w:hAnsi="Arial" w:cs="Arial"/>
                <w:sz w:val="23"/>
                <w:szCs w:val="23"/>
              </w:rPr>
            </w:pPr>
          </w:p>
        </w:tc>
      </w:tr>
      <w:tr w:rsidR="00753BF4" w:rsidRPr="00103C44" w14:paraId="7942F205" w14:textId="77777777" w:rsidTr="00360F1E">
        <w:trPr>
          <w:trHeight w:val="4639"/>
        </w:trPr>
        <w:tc>
          <w:tcPr>
            <w:tcW w:w="11236" w:type="dxa"/>
            <w:gridSpan w:val="4"/>
          </w:tcPr>
          <w:p w14:paraId="44BBBEBD" w14:textId="77777777" w:rsidR="00753BF4" w:rsidRPr="00103C44" w:rsidRDefault="00753BF4" w:rsidP="00753BF4">
            <w:pPr>
              <w:rPr>
                <w:rFonts w:ascii="Arial" w:hAnsi="Arial" w:cs="Arial"/>
                <w:sz w:val="23"/>
                <w:szCs w:val="23"/>
              </w:rPr>
            </w:pPr>
            <w:r w:rsidRPr="00103C44">
              <w:rPr>
                <w:rFonts w:ascii="Arial" w:hAnsi="Arial" w:cs="Arial"/>
                <w:sz w:val="23"/>
                <w:szCs w:val="23"/>
              </w:rPr>
              <w:t>Has your locality been certified by Sustainable Jersey? If yes, please check off the action areas from which you received points:</w:t>
            </w:r>
          </w:p>
          <w:p w14:paraId="719140F5" w14:textId="28983113" w:rsidR="00753BF4" w:rsidRPr="00336E47" w:rsidRDefault="00753BF4" w:rsidP="00753BF4">
            <w:pPr>
              <w:rPr>
                <w:rFonts w:ascii="Arial" w:hAnsi="Arial" w:cs="Arial"/>
                <w:sz w:val="22"/>
                <w:szCs w:val="22"/>
              </w:rPr>
            </w:pPr>
          </w:p>
          <w:p w14:paraId="6C75F136" w14:textId="719F6716" w:rsidR="00753BF4" w:rsidRPr="00336E47" w:rsidRDefault="002E481C" w:rsidP="00753BF4">
            <w:pPr>
              <w:pStyle w:val="NormalWeb"/>
              <w:spacing w:before="0" w:beforeAutospacing="0" w:after="0" w:afterAutospacing="0"/>
              <w:ind w:left="360"/>
              <w:textAlignment w:val="baseline"/>
              <w:rPr>
                <w:rFonts w:ascii="Arial" w:hAnsi="Arial" w:cs="Arial"/>
                <w:color w:val="000000"/>
                <w:sz w:val="22"/>
                <w:szCs w:val="22"/>
              </w:rPr>
            </w:pPr>
            <w:r w:rsidRPr="00336E47">
              <w:rPr>
                <w:noProof/>
                <w:sz w:val="22"/>
                <w:szCs w:val="22"/>
              </w:rPr>
              <mc:AlternateContent>
                <mc:Choice Requires="wps">
                  <w:drawing>
                    <wp:anchor distT="0" distB="0" distL="114300" distR="114300" simplePos="0" relativeHeight="251659264" behindDoc="0" locked="0" layoutInCell="1" allowOverlap="1" wp14:anchorId="184BA66D" wp14:editId="777A8F54">
                      <wp:simplePos x="0" y="0"/>
                      <wp:positionH relativeFrom="column">
                        <wp:posOffset>-7339</wp:posOffset>
                      </wp:positionH>
                      <wp:positionV relativeFrom="paragraph">
                        <wp:posOffset>12139</wp:posOffset>
                      </wp:positionV>
                      <wp:extent cx="177800" cy="177800"/>
                      <wp:effectExtent l="12700" t="12700" r="12700" b="12700"/>
                      <wp:wrapNone/>
                      <wp:docPr id="2" name="Rectangle 2"/>
                      <wp:cNvGraphicFramePr/>
                      <a:graphic xmlns:a="http://schemas.openxmlformats.org/drawingml/2006/main">
                        <a:graphicData uri="http://schemas.microsoft.com/office/word/2010/wordprocessingShape">
                          <wps:wsp>
                            <wps:cNvSpPr/>
                            <wps:spPr>
                              <a:xfrm>
                                <a:off x="0" y="0"/>
                                <a:ext cx="177800" cy="17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41EA27" id="Rectangle 2" o:spid="_x0000_s1026" style="position:absolute;margin-left:-.6pt;margin-top:.95pt;width:14pt;height: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" filled="f" strokecolor="black [3213]" strokeweight="2pt"/>
                  </w:pict>
                </mc:Fallback>
              </mc:AlternateContent>
            </w:r>
            <w:r w:rsidR="00753BF4" w:rsidRPr="00336E47">
              <w:rPr>
                <w:rFonts w:ascii="Arial" w:hAnsi="Arial" w:cs="Arial"/>
                <w:color w:val="000000"/>
                <w:sz w:val="22"/>
                <w:szCs w:val="22"/>
                <w:shd w:val="clear" w:color="auto" w:fill="FFFFFF"/>
              </w:rPr>
              <w:t xml:space="preserve"> </w:t>
            </w:r>
            <w:r w:rsidR="00354C2A" w:rsidRPr="00336E47">
              <w:rPr>
                <w:rFonts w:ascii="Arial" w:hAnsi="Arial" w:cs="Arial"/>
                <w:color w:val="000000"/>
                <w:sz w:val="22"/>
                <w:szCs w:val="22"/>
                <w:shd w:val="clear" w:color="auto" w:fill="FFFFFF"/>
              </w:rPr>
              <w:t xml:space="preserve"> </w:t>
            </w:r>
            <w:r w:rsidR="00753BF4" w:rsidRPr="00336E47">
              <w:rPr>
                <w:rFonts w:ascii="Arial" w:hAnsi="Arial" w:cs="Arial"/>
                <w:color w:val="000000"/>
                <w:sz w:val="22"/>
                <w:szCs w:val="22"/>
                <w:shd w:val="clear" w:color="auto" w:fill="FFFFFF"/>
              </w:rPr>
              <w:t>Environmental Commission</w:t>
            </w:r>
          </w:p>
          <w:p w14:paraId="03B3885A" w14:textId="6E3952A2" w:rsidR="00753BF4" w:rsidRPr="00336E47" w:rsidRDefault="002E481C" w:rsidP="00753BF4">
            <w:pPr>
              <w:pStyle w:val="NormalWeb"/>
              <w:spacing w:before="0" w:beforeAutospacing="0" w:after="0" w:afterAutospacing="0"/>
              <w:ind w:left="360"/>
              <w:textAlignment w:val="baseline"/>
              <w:rPr>
                <w:rFonts w:ascii="Arial" w:hAnsi="Arial" w:cs="Arial"/>
                <w:color w:val="000000"/>
                <w:sz w:val="22"/>
                <w:szCs w:val="22"/>
              </w:rPr>
            </w:pPr>
            <w:r w:rsidRPr="00336E47">
              <w:rPr>
                <w:noProof/>
                <w:sz w:val="22"/>
                <w:szCs w:val="22"/>
              </w:rPr>
              <mc:AlternateContent>
                <mc:Choice Requires="wps">
                  <w:drawing>
                    <wp:anchor distT="0" distB="0" distL="114300" distR="114300" simplePos="0" relativeHeight="251674624" behindDoc="0" locked="0" layoutInCell="1" allowOverlap="1" wp14:anchorId="295B2EFB" wp14:editId="2C1868F7">
                      <wp:simplePos x="0" y="0"/>
                      <wp:positionH relativeFrom="column">
                        <wp:posOffset>-7339</wp:posOffset>
                      </wp:positionH>
                      <wp:positionV relativeFrom="paragraph">
                        <wp:posOffset>21994</wp:posOffset>
                      </wp:positionV>
                      <wp:extent cx="177800" cy="148442"/>
                      <wp:effectExtent l="12700" t="12700" r="12700" b="17145"/>
                      <wp:wrapNone/>
                      <wp:docPr id="1" name="Rectangle 1"/>
                      <wp:cNvGraphicFramePr/>
                      <a:graphic xmlns:a="http://schemas.openxmlformats.org/drawingml/2006/main">
                        <a:graphicData uri="http://schemas.microsoft.com/office/word/2010/wordprocessingShape">
                          <wps:wsp>
                            <wps:cNvSpPr/>
                            <wps:spPr>
                              <a:xfrm>
                                <a:off x="0" y="0"/>
                                <a:ext cx="177800" cy="14844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34470" id="Rectangle 1" o:spid="_x0000_s1026" style="position:absolute;margin-left:-.6pt;margin-top:1.75pt;width:14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" filled="f" strokecolor="black [3213]" strokeweight="2pt"/>
                  </w:pict>
                </mc:Fallback>
              </mc:AlternateContent>
            </w:r>
            <w:r w:rsidR="00753BF4" w:rsidRPr="00336E47">
              <w:rPr>
                <w:rFonts w:ascii="Arial" w:hAnsi="Arial" w:cs="Arial"/>
                <w:color w:val="000000"/>
                <w:sz w:val="22"/>
                <w:szCs w:val="22"/>
                <w:shd w:val="clear" w:color="auto" w:fill="FFFFFF"/>
              </w:rPr>
              <w:t xml:space="preserve">  Climate Adaptation: Flooding Risk</w:t>
            </w:r>
          </w:p>
          <w:p w14:paraId="19828F2F" w14:textId="77777777" w:rsidR="00753BF4" w:rsidRPr="00336E47" w:rsidRDefault="00753BF4" w:rsidP="00753BF4">
            <w:pPr>
              <w:pStyle w:val="NormalWeb"/>
              <w:spacing w:before="0" w:beforeAutospacing="0" w:after="0" w:afterAutospacing="0"/>
              <w:ind w:left="360" w:right="-27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67456" behindDoc="0" locked="0" layoutInCell="1" allowOverlap="1" wp14:anchorId="67C60E45" wp14:editId="341E537F">
                      <wp:simplePos x="0" y="0"/>
                      <wp:positionH relativeFrom="column">
                        <wp:posOffset>-4848</wp:posOffset>
                      </wp:positionH>
                      <wp:positionV relativeFrom="paragraph">
                        <wp:posOffset>10408</wp:posOffset>
                      </wp:positionV>
                      <wp:extent cx="177800" cy="174702"/>
                      <wp:effectExtent l="0" t="0" r="12700" b="15875"/>
                      <wp:wrapNone/>
                      <wp:docPr id="23" name="Rectangle 23"/>
                      <wp:cNvGraphicFramePr/>
                      <a:graphic xmlns:a="http://schemas.openxmlformats.org/drawingml/2006/main">
                        <a:graphicData uri="http://schemas.microsoft.com/office/word/2010/wordprocessingShape">
                          <wps:wsp>
                            <wps:cNvSpPr/>
                            <wps:spPr>
                              <a:xfrm>
                                <a:off x="0" y="0"/>
                                <a:ext cx="177800" cy="17470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00EB0" id="Rectangle 23" o:spid="_x0000_s1026" style="position:absolute;margin-left:-.4pt;margin-top:.8pt;width:14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" filled="f" strokecolor="black [3213]" strokeweight="2pt"/>
                  </w:pict>
                </mc:Fallback>
              </mc:AlternateContent>
            </w:r>
            <w:r w:rsidRPr="00336E47">
              <w:rPr>
                <w:rFonts w:ascii="Arial" w:hAnsi="Arial" w:cs="Arial"/>
                <w:color w:val="000000"/>
                <w:sz w:val="22"/>
                <w:szCs w:val="22"/>
                <w:shd w:val="clear" w:color="auto" w:fill="FFFFFF"/>
              </w:rPr>
              <w:t xml:space="preserve">  Open Space Plans</w:t>
            </w:r>
          </w:p>
          <w:p w14:paraId="40BBB12D" w14:textId="77777777" w:rsidR="00753BF4" w:rsidRPr="00336E47" w:rsidRDefault="00753BF4" w:rsidP="00753BF4">
            <w:pPr>
              <w:pStyle w:val="NormalWeb"/>
              <w:tabs>
                <w:tab w:val="center" w:pos="5694"/>
              </w:tabs>
              <w:spacing w:before="0" w:beforeAutospacing="0" w:after="0" w:afterAutospacing="0"/>
              <w:ind w:left="360" w:righ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68480" behindDoc="0" locked="0" layoutInCell="1" allowOverlap="1" wp14:anchorId="0A75EE3B" wp14:editId="6940FEA9">
                      <wp:simplePos x="0" y="0"/>
                      <wp:positionH relativeFrom="column">
                        <wp:posOffset>-6441</wp:posOffset>
                      </wp:positionH>
                      <wp:positionV relativeFrom="paragraph">
                        <wp:posOffset>12428</wp:posOffset>
                      </wp:positionV>
                      <wp:extent cx="177800" cy="169817"/>
                      <wp:effectExtent l="0" t="0" r="12700" b="8255"/>
                      <wp:wrapNone/>
                      <wp:docPr id="24" name="Rectangle 24"/>
                      <wp:cNvGraphicFramePr/>
                      <a:graphic xmlns:a="http://schemas.openxmlformats.org/drawingml/2006/main">
                        <a:graphicData uri="http://schemas.microsoft.com/office/word/2010/wordprocessingShape">
                          <wps:wsp>
                            <wps:cNvSpPr/>
                            <wps:spPr>
                              <a:xfrm>
                                <a:off x="0" y="0"/>
                                <a:ext cx="177800" cy="16981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758C6" id="Rectangle 24" o:spid="_x0000_s1026" style="position:absolute;margin-left:-.5pt;margin-top:1pt;width:14pt;height:13.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" filled="f" strokecolor="black [3213]" strokeweight="2pt"/>
                  </w:pict>
                </mc:Fallback>
              </mc:AlternateContent>
            </w:r>
            <w:r w:rsidRPr="00336E47">
              <w:rPr>
                <w:rFonts w:ascii="Arial" w:hAnsi="Arial" w:cs="Arial"/>
                <w:color w:val="000000"/>
                <w:sz w:val="22"/>
                <w:szCs w:val="22"/>
              </w:rPr>
              <w:t xml:space="preserve">  Build-Out Analysis</w:t>
            </w:r>
            <w:r w:rsidRPr="00336E47">
              <w:rPr>
                <w:rFonts w:ascii="Arial" w:hAnsi="Arial" w:cs="Arial"/>
                <w:color w:val="000000"/>
                <w:sz w:val="22"/>
                <w:szCs w:val="22"/>
              </w:rPr>
              <w:tab/>
            </w:r>
          </w:p>
          <w:p w14:paraId="7B88E08A" w14:textId="77777777" w:rsidR="00753BF4" w:rsidRPr="00336E47" w:rsidRDefault="00753BF4" w:rsidP="00753BF4">
            <w:pPr>
              <w:pStyle w:val="NormalWeb"/>
              <w:spacing w:before="0" w:beforeAutospacing="0" w:after="0" w:afterAutospacing="0"/>
              <w:ind w:left="360" w:right="-360"/>
              <w:textAlignment w:val="baseline"/>
              <w:rPr>
                <w:rFonts w:ascii="Arial" w:hAnsi="Arial" w:cs="Arial"/>
                <w:color w:val="000000"/>
                <w:sz w:val="22"/>
                <w:szCs w:val="22"/>
              </w:rPr>
            </w:pPr>
            <w:r w:rsidRPr="00336E47">
              <w:rPr>
                <w:rFonts w:ascii="Arial" w:hAnsi="Arial" w:cs="Arial"/>
                <w:color w:val="000000"/>
                <w:sz w:val="22"/>
                <w:szCs w:val="22"/>
              </w:rPr>
              <w:t xml:space="preserve">  Environmental Commission Site Plan Review</w:t>
            </w:r>
            <w:r w:rsidRPr="00336E47">
              <w:rPr>
                <w:rFonts w:ascii="Arial" w:hAnsi="Arial" w:cs="Arial"/>
                <w:noProof/>
                <w:sz w:val="22"/>
                <w:szCs w:val="22"/>
              </w:rPr>
              <mc:AlternateContent>
                <mc:Choice Requires="wps">
                  <w:drawing>
                    <wp:anchor distT="0" distB="0" distL="114300" distR="114300" simplePos="0" relativeHeight="251661312" behindDoc="0" locked="0" layoutInCell="1" allowOverlap="1" wp14:anchorId="7D768031" wp14:editId="4620E018">
                      <wp:simplePos x="0" y="0"/>
                      <wp:positionH relativeFrom="column">
                        <wp:posOffset>-6350</wp:posOffset>
                      </wp:positionH>
                      <wp:positionV relativeFrom="paragraph">
                        <wp:posOffset>10160</wp:posOffset>
                      </wp:positionV>
                      <wp:extent cx="177800" cy="1778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77800" cy="17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CAF5B6" id="Rectangle 13" o:spid="_x0000_s1026" style="position:absolute;margin-left:-.5pt;margin-top:.8pt;width:14pt;height: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" filled="f" strokecolor="black [3213]" strokeweight="2pt"/>
                  </w:pict>
                </mc:Fallback>
              </mc:AlternateContent>
            </w:r>
          </w:p>
          <w:p w14:paraId="4D1AFC21"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62336" behindDoc="0" locked="0" layoutInCell="1" allowOverlap="1" wp14:anchorId="7641E224" wp14:editId="588D6EB8">
                      <wp:simplePos x="0" y="0"/>
                      <wp:positionH relativeFrom="column">
                        <wp:posOffset>-4848</wp:posOffset>
                      </wp:positionH>
                      <wp:positionV relativeFrom="paragraph">
                        <wp:posOffset>11833</wp:posOffset>
                      </wp:positionV>
                      <wp:extent cx="177800" cy="174702"/>
                      <wp:effectExtent l="0" t="0" r="12700" b="15875"/>
                      <wp:wrapNone/>
                      <wp:docPr id="14" name="Rectangle 14"/>
                      <wp:cNvGraphicFramePr/>
                      <a:graphic xmlns:a="http://schemas.openxmlformats.org/drawingml/2006/main">
                        <a:graphicData uri="http://schemas.microsoft.com/office/word/2010/wordprocessingShape">
                          <wps:wsp>
                            <wps:cNvSpPr/>
                            <wps:spPr>
                              <a:xfrm>
                                <a:off x="0" y="0"/>
                                <a:ext cx="177800" cy="17470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380D30" id="Rectangle 14" o:spid="_x0000_s1026" style="position:absolute;margin-left:-.4pt;margin-top:.95pt;width:14pt;height:1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" filled="f" strokecolor="black [3213]" strokeweight="2pt"/>
                  </w:pict>
                </mc:Fallback>
              </mc:AlternateContent>
            </w:r>
            <w:r w:rsidRPr="00336E47">
              <w:rPr>
                <w:rFonts w:ascii="Arial" w:hAnsi="Arial" w:cs="Arial"/>
                <w:color w:val="000000"/>
                <w:sz w:val="22"/>
                <w:szCs w:val="22"/>
              </w:rPr>
              <w:t xml:space="preserve">  Green Infrastructure Planning</w:t>
            </w:r>
          </w:p>
          <w:p w14:paraId="1F474A58"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69504" behindDoc="0" locked="0" layoutInCell="1" allowOverlap="1" wp14:anchorId="44DD7B8F" wp14:editId="7FD9FA4E">
                      <wp:simplePos x="0" y="0"/>
                      <wp:positionH relativeFrom="column">
                        <wp:posOffset>-6441</wp:posOffset>
                      </wp:positionH>
                      <wp:positionV relativeFrom="paragraph">
                        <wp:posOffset>10886</wp:posOffset>
                      </wp:positionV>
                      <wp:extent cx="177800" cy="189411"/>
                      <wp:effectExtent l="0" t="0" r="12700" b="13970"/>
                      <wp:wrapNone/>
                      <wp:docPr id="26" name="Rectangle 26"/>
                      <wp:cNvGraphicFramePr/>
                      <a:graphic xmlns:a="http://schemas.openxmlformats.org/drawingml/2006/main">
                        <a:graphicData uri="http://schemas.microsoft.com/office/word/2010/wordprocessingShape">
                          <wps:wsp>
                            <wps:cNvSpPr/>
                            <wps:spPr>
                              <a:xfrm>
                                <a:off x="0" y="0"/>
                                <a:ext cx="177800" cy="18941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F815C" id="Rectangle 26" o:spid="_x0000_s1026" style="position:absolute;margin-left:-.5pt;margin-top:.85pt;width:14pt;height:1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" filled="f" strokecolor="black [3213]" strokeweight="2pt"/>
                  </w:pict>
                </mc:Fallback>
              </mc:AlternateContent>
            </w:r>
            <w:r w:rsidRPr="00336E47">
              <w:rPr>
                <w:rFonts w:ascii="Arial" w:hAnsi="Arial" w:cs="Arial"/>
                <w:color w:val="000000"/>
                <w:sz w:val="22"/>
                <w:szCs w:val="22"/>
                <w:shd w:val="clear" w:color="auto" w:fill="FFFFFF"/>
              </w:rPr>
              <w:t xml:space="preserve">  Green Building and Environmental Sustainability Element</w:t>
            </w:r>
          </w:p>
          <w:p w14:paraId="0CFBC8F8"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63360" behindDoc="0" locked="0" layoutInCell="1" allowOverlap="1" wp14:anchorId="68648EF9" wp14:editId="74CDE469">
                      <wp:simplePos x="0" y="0"/>
                      <wp:positionH relativeFrom="column">
                        <wp:posOffset>-6441</wp:posOffset>
                      </wp:positionH>
                      <wp:positionV relativeFrom="paragraph">
                        <wp:posOffset>25037</wp:posOffset>
                      </wp:positionV>
                      <wp:extent cx="177800" cy="176349"/>
                      <wp:effectExtent l="0" t="0" r="12700" b="14605"/>
                      <wp:wrapNone/>
                      <wp:docPr id="15" name="Rectangle 15"/>
                      <wp:cNvGraphicFramePr/>
                      <a:graphic xmlns:a="http://schemas.openxmlformats.org/drawingml/2006/main">
                        <a:graphicData uri="http://schemas.microsoft.com/office/word/2010/wordprocessingShape">
                          <wps:wsp>
                            <wps:cNvSpPr/>
                            <wps:spPr>
                              <a:xfrm>
                                <a:off x="0" y="0"/>
                                <a:ext cx="177800" cy="17634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BD0E" id="Rectangle 15" o:spid="_x0000_s1026" style="position:absolute;margin-left:-.5pt;margin-top:1.95pt;width:14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" filled="f" strokecolor="black [3213]" strokeweight="2pt"/>
                  </w:pict>
                </mc:Fallback>
              </mc:AlternateContent>
            </w:r>
            <w:r w:rsidRPr="00336E47">
              <w:rPr>
                <w:rFonts w:ascii="Arial" w:hAnsi="Arial" w:cs="Arial"/>
                <w:noProof/>
                <w:sz w:val="22"/>
                <w:szCs w:val="22"/>
              </w:rPr>
              <mc:AlternateContent>
                <mc:Choice Requires="wps">
                  <w:drawing>
                    <wp:anchor distT="0" distB="0" distL="114300" distR="114300" simplePos="0" relativeHeight="251664384" behindDoc="0" locked="0" layoutInCell="1" allowOverlap="1" wp14:anchorId="19C076F3" wp14:editId="07A003D9">
                      <wp:simplePos x="0" y="0"/>
                      <wp:positionH relativeFrom="column">
                        <wp:posOffset>-6350</wp:posOffset>
                      </wp:positionH>
                      <wp:positionV relativeFrom="paragraph">
                        <wp:posOffset>198120</wp:posOffset>
                      </wp:positionV>
                      <wp:extent cx="177800" cy="17780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77800" cy="17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ED7147" id="Rectangle 16" o:spid="_x0000_s1026" style="position:absolute;margin-left:-.5pt;margin-top:15.6pt;width:14pt;height: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" filled="f" strokecolor="black [3213]" strokeweight="2pt"/>
                  </w:pict>
                </mc:Fallback>
              </mc:AlternateContent>
            </w:r>
            <w:r w:rsidRPr="00336E47">
              <w:rPr>
                <w:rFonts w:ascii="Arial" w:hAnsi="Arial" w:cs="Arial"/>
                <w:color w:val="000000"/>
                <w:sz w:val="22"/>
                <w:szCs w:val="22"/>
              </w:rPr>
              <w:t xml:space="preserve">  Sustainable Land Use Pledge</w:t>
            </w:r>
          </w:p>
          <w:p w14:paraId="32599202"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color w:val="000000"/>
                <w:sz w:val="22"/>
                <w:szCs w:val="22"/>
                <w:shd w:val="clear" w:color="auto" w:fill="FFFFFF"/>
              </w:rPr>
              <w:t xml:space="preserve">  Water Conservation Ordinance</w:t>
            </w:r>
          </w:p>
          <w:p w14:paraId="31432E3E"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65408" behindDoc="0" locked="0" layoutInCell="1" allowOverlap="1" wp14:anchorId="20C05ED2" wp14:editId="0F02609B">
                      <wp:simplePos x="0" y="0"/>
                      <wp:positionH relativeFrom="column">
                        <wp:posOffset>-4848</wp:posOffset>
                      </wp:positionH>
                      <wp:positionV relativeFrom="paragraph">
                        <wp:posOffset>24471</wp:posOffset>
                      </wp:positionV>
                      <wp:extent cx="177800" cy="174702"/>
                      <wp:effectExtent l="0" t="0" r="12700" b="15875"/>
                      <wp:wrapNone/>
                      <wp:docPr id="17" name="Rectangle 17"/>
                      <wp:cNvGraphicFramePr/>
                      <a:graphic xmlns:a="http://schemas.openxmlformats.org/drawingml/2006/main">
                        <a:graphicData uri="http://schemas.microsoft.com/office/word/2010/wordprocessingShape">
                          <wps:wsp>
                            <wps:cNvSpPr/>
                            <wps:spPr>
                              <a:xfrm>
                                <a:off x="0" y="0"/>
                                <a:ext cx="177800" cy="17470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9E1673" id="Rectangle 17" o:spid="_x0000_s1026" style="position:absolute;margin-left:-.4pt;margin-top:1.95pt;width:14pt;height:13.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" filled="f" strokecolor="black [3213]" strokeweight="2pt"/>
                  </w:pict>
                </mc:Fallback>
              </mc:AlternateContent>
            </w:r>
            <w:r w:rsidRPr="00336E47">
              <w:rPr>
                <w:rFonts w:ascii="Arial" w:hAnsi="Arial" w:cs="Arial"/>
                <w:color w:val="000000"/>
                <w:sz w:val="22"/>
                <w:szCs w:val="22"/>
                <w:shd w:val="clear" w:color="auto" w:fill="FFFFFF"/>
              </w:rPr>
              <w:t xml:space="preserve">  Habitat Conservation Ordinance</w:t>
            </w:r>
          </w:p>
          <w:p w14:paraId="7951E05B"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66432" behindDoc="0" locked="0" layoutInCell="1" allowOverlap="1" wp14:anchorId="6940C444" wp14:editId="74B65A1D">
                      <wp:simplePos x="0" y="0"/>
                      <wp:positionH relativeFrom="column">
                        <wp:posOffset>-6441</wp:posOffset>
                      </wp:positionH>
                      <wp:positionV relativeFrom="paragraph">
                        <wp:posOffset>26579</wp:posOffset>
                      </wp:positionV>
                      <wp:extent cx="177800" cy="172992"/>
                      <wp:effectExtent l="0" t="0" r="12700" b="17780"/>
                      <wp:wrapNone/>
                      <wp:docPr id="18" name="Rectangle 18"/>
                      <wp:cNvGraphicFramePr/>
                      <a:graphic xmlns:a="http://schemas.openxmlformats.org/drawingml/2006/main">
                        <a:graphicData uri="http://schemas.microsoft.com/office/word/2010/wordprocessingShape">
                          <wps:wsp>
                            <wps:cNvSpPr/>
                            <wps:spPr>
                              <a:xfrm>
                                <a:off x="0" y="0"/>
                                <a:ext cx="177800" cy="17299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AC26A" id="Rectangle 18" o:spid="_x0000_s1026" style="position:absolute;margin-left:-.5pt;margin-top:2.1pt;width:14pt;height:1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" filled="f" strokecolor="black [3213]" strokeweight="2pt"/>
                  </w:pict>
                </mc:Fallback>
              </mc:AlternateContent>
            </w:r>
            <w:r w:rsidRPr="00336E47">
              <w:rPr>
                <w:rFonts w:ascii="Arial" w:hAnsi="Arial" w:cs="Arial"/>
                <w:color w:val="000000"/>
                <w:sz w:val="22"/>
                <w:szCs w:val="22"/>
                <w:shd w:val="clear" w:color="auto" w:fill="FFFFFF"/>
              </w:rPr>
              <w:t xml:space="preserve">  Enhanced Stormwater Management Control Ordinance</w:t>
            </w:r>
          </w:p>
          <w:p w14:paraId="5518E91C"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70528" behindDoc="0" locked="0" layoutInCell="1" allowOverlap="1" wp14:anchorId="12ABFC94" wp14:editId="6B057EEC">
                      <wp:simplePos x="0" y="0"/>
                      <wp:positionH relativeFrom="column">
                        <wp:posOffset>-6441</wp:posOffset>
                      </wp:positionH>
                      <wp:positionV relativeFrom="paragraph">
                        <wp:posOffset>25763</wp:posOffset>
                      </wp:positionV>
                      <wp:extent cx="177800" cy="181066"/>
                      <wp:effectExtent l="0" t="0" r="12700" b="9525"/>
                      <wp:wrapNone/>
                      <wp:docPr id="29" name="Rectangle 29"/>
                      <wp:cNvGraphicFramePr/>
                      <a:graphic xmlns:a="http://schemas.openxmlformats.org/drawingml/2006/main">
                        <a:graphicData uri="http://schemas.microsoft.com/office/word/2010/wordprocessingShape">
                          <wps:wsp>
                            <wps:cNvSpPr/>
                            <wps:spPr>
                              <a:xfrm>
                                <a:off x="0" y="0"/>
                                <a:ext cx="177800" cy="18106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071" id="Rectangle 29" o:spid="_x0000_s1026" style="position:absolute;margin-left:-.5pt;margin-top:2.05pt;width:14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" filled="f" strokecolor="black [3213]" strokeweight="2pt"/>
                  </w:pict>
                </mc:Fallback>
              </mc:AlternateContent>
            </w:r>
            <w:r w:rsidRPr="00336E47">
              <w:rPr>
                <w:rFonts w:ascii="Arial" w:hAnsi="Arial" w:cs="Arial"/>
                <w:color w:val="000000"/>
                <w:sz w:val="22"/>
                <w:szCs w:val="22"/>
              </w:rPr>
              <w:t xml:space="preserve">  Green Infrastructure Implementation</w:t>
            </w:r>
          </w:p>
          <w:p w14:paraId="37B3C04C"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71552" behindDoc="0" locked="0" layoutInCell="1" allowOverlap="1" wp14:anchorId="4CE316AD" wp14:editId="3EE9B6E6">
                      <wp:simplePos x="0" y="0"/>
                      <wp:positionH relativeFrom="column">
                        <wp:posOffset>-6057</wp:posOffset>
                      </wp:positionH>
                      <wp:positionV relativeFrom="paragraph">
                        <wp:posOffset>32345</wp:posOffset>
                      </wp:positionV>
                      <wp:extent cx="177800" cy="17780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177800" cy="17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A18A" id="Rectangle 30" o:spid="_x0000_s1026" style="position:absolute;margin-left:-.5pt;margin-top:2.55pt;width:14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" filled="f" strokecolor="black [3213]" strokeweight="2pt"/>
                  </w:pict>
                </mc:Fallback>
              </mc:AlternateContent>
            </w:r>
            <w:r w:rsidRPr="00336E47">
              <w:rPr>
                <w:rFonts w:ascii="Arial" w:hAnsi="Arial" w:cs="Arial"/>
                <w:color w:val="000000"/>
                <w:sz w:val="22"/>
                <w:szCs w:val="22"/>
              </w:rPr>
              <w:t xml:space="preserve">  Green roofs</w:t>
            </w:r>
          </w:p>
          <w:p w14:paraId="05E4F762" w14:textId="77777777" w:rsidR="00753BF4" w:rsidRPr="00336E47" w:rsidRDefault="00753BF4" w:rsidP="00753BF4">
            <w:pPr>
              <w:pStyle w:val="NormalWeb"/>
              <w:spacing w:before="0" w:beforeAutospacing="0" w:after="0" w:afterAutospacing="0"/>
              <w:ind w:left="360"/>
              <w:textAlignment w:val="baseline"/>
              <w:rPr>
                <w:rFonts w:ascii="Arial" w:hAnsi="Arial" w:cs="Arial"/>
                <w:color w:val="000000"/>
                <w:sz w:val="22"/>
                <w:szCs w:val="22"/>
              </w:rPr>
            </w:pPr>
            <w:r w:rsidRPr="00336E47">
              <w:rPr>
                <w:rFonts w:ascii="Arial" w:hAnsi="Arial" w:cs="Arial"/>
                <w:noProof/>
                <w:sz w:val="22"/>
                <w:szCs w:val="22"/>
              </w:rPr>
              <mc:AlternateContent>
                <mc:Choice Requires="wps">
                  <w:drawing>
                    <wp:anchor distT="0" distB="0" distL="114300" distR="114300" simplePos="0" relativeHeight="251672576" behindDoc="0" locked="0" layoutInCell="1" allowOverlap="1" wp14:anchorId="271A7D68" wp14:editId="3E49CF2E">
                      <wp:simplePos x="0" y="0"/>
                      <wp:positionH relativeFrom="column">
                        <wp:posOffset>-6350</wp:posOffset>
                      </wp:positionH>
                      <wp:positionV relativeFrom="paragraph">
                        <wp:posOffset>34290</wp:posOffset>
                      </wp:positionV>
                      <wp:extent cx="177800" cy="1778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177800" cy="17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98D65E" id="Rectangle 31" o:spid="_x0000_s1026" style="position:absolute;margin-left:-.5pt;margin-top:2.7pt;width:14pt;height:1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" filled="f" strokecolor="black [3213]" strokeweight="2pt"/>
                  </w:pict>
                </mc:Fallback>
              </mc:AlternateContent>
            </w:r>
            <w:r w:rsidRPr="00336E47">
              <w:rPr>
                <w:rFonts w:ascii="Arial" w:hAnsi="Arial" w:cs="Arial"/>
                <w:color w:val="000000"/>
                <w:sz w:val="22"/>
                <w:szCs w:val="22"/>
              </w:rPr>
              <w:t xml:space="preserve">  Rain gardens</w:t>
            </w:r>
          </w:p>
          <w:p w14:paraId="3BF320ED" w14:textId="77777777" w:rsidR="00753BF4" w:rsidRPr="00103C44" w:rsidRDefault="00753BF4" w:rsidP="00753BF4">
            <w:pPr>
              <w:rPr>
                <w:rFonts w:ascii="Arial" w:hAnsi="Arial" w:cs="Arial"/>
                <w:sz w:val="23"/>
                <w:szCs w:val="23"/>
              </w:rPr>
            </w:pPr>
          </w:p>
        </w:tc>
      </w:tr>
    </w:tbl>
    <w:p w14:paraId="27CFD994" w14:textId="19029405" w:rsidR="00753BF4" w:rsidRPr="00103C44" w:rsidRDefault="00753BF4" w:rsidP="00753BF4">
      <w:pPr>
        <w:rPr>
          <w:sz w:val="23"/>
          <w:szCs w:val="23"/>
        </w:rPr>
      </w:pPr>
      <w:r w:rsidRPr="00103C44">
        <w:rPr>
          <w:sz w:val="23"/>
          <w:szCs w:val="23"/>
        </w:rPr>
        <w:t>Contact Name:</w:t>
      </w:r>
    </w:p>
    <w:p w14:paraId="6BDAD2F0" w14:textId="13767ED9" w:rsidR="00753BF4" w:rsidRPr="00103C44" w:rsidRDefault="00753BF4" w:rsidP="00753BF4">
      <w:pPr>
        <w:rPr>
          <w:sz w:val="23"/>
          <w:szCs w:val="23"/>
        </w:rPr>
      </w:pPr>
      <w:r w:rsidRPr="00103C44">
        <w:rPr>
          <w:sz w:val="23"/>
          <w:szCs w:val="23"/>
        </w:rPr>
        <w:t xml:space="preserve">Contact </w:t>
      </w:r>
      <w:r w:rsidR="00EB2C4A">
        <w:rPr>
          <w:sz w:val="23"/>
          <w:szCs w:val="23"/>
        </w:rPr>
        <w:t>Email/</w:t>
      </w:r>
      <w:r w:rsidRPr="00103C44">
        <w:rPr>
          <w:sz w:val="23"/>
          <w:szCs w:val="23"/>
        </w:rPr>
        <w:t>Phone:</w:t>
      </w:r>
    </w:p>
    <w:p w14:paraId="26B3D5C1" w14:textId="77777777" w:rsidR="00753BF4" w:rsidRDefault="00753BF4" w:rsidP="00753BF4">
      <w:pPr>
        <w:rPr>
          <w:sz w:val="23"/>
          <w:szCs w:val="23"/>
        </w:rPr>
      </w:pPr>
      <w:r w:rsidRPr="00103C44">
        <w:rPr>
          <w:sz w:val="23"/>
          <w:szCs w:val="23"/>
        </w:rPr>
        <w:t xml:space="preserve">Staff Member Responsible </w:t>
      </w:r>
      <w:r>
        <w:rPr>
          <w:sz w:val="23"/>
          <w:szCs w:val="23"/>
        </w:rPr>
        <w:t xml:space="preserve">for Overseeing Proposed Work: </w:t>
      </w:r>
    </w:p>
    <w:p w14:paraId="5C1C1857" w14:textId="77777777" w:rsidR="00753BF4" w:rsidRPr="00103C44" w:rsidRDefault="00753BF4" w:rsidP="00753BF4">
      <w:pPr>
        <w:rPr>
          <w:sz w:val="23"/>
          <w:szCs w:val="23"/>
        </w:rPr>
      </w:pPr>
      <w:r>
        <w:rPr>
          <w:sz w:val="23"/>
          <w:szCs w:val="23"/>
        </w:rPr>
        <w:t xml:space="preserve">Staff Member Email/Phone: </w:t>
      </w:r>
    </w:p>
    <w:p w14:paraId="3CDEA988" w14:textId="77777777" w:rsidR="00753BF4" w:rsidRPr="00103C44" w:rsidRDefault="00753BF4" w:rsidP="00753BF4">
      <w:pPr>
        <w:rPr>
          <w:sz w:val="23"/>
          <w:szCs w:val="23"/>
        </w:rPr>
      </w:pPr>
      <w:r w:rsidRPr="00103C44">
        <w:rPr>
          <w:sz w:val="23"/>
          <w:szCs w:val="23"/>
        </w:rPr>
        <w:t>Name of Governing Body:</w:t>
      </w:r>
    </w:p>
    <w:p w14:paraId="4478CEFD" w14:textId="77777777" w:rsidR="00354C2A" w:rsidRDefault="00753BF4" w:rsidP="0015542A">
      <w:pPr>
        <w:rPr>
          <w:sz w:val="23"/>
          <w:szCs w:val="23"/>
        </w:rPr>
      </w:pPr>
      <w:r w:rsidRPr="00103C44">
        <w:rPr>
          <w:sz w:val="23"/>
          <w:szCs w:val="23"/>
        </w:rPr>
        <w:t>Address of Governing Body:</w:t>
      </w:r>
    </w:p>
    <w:p w14:paraId="41A83AF9" w14:textId="5AEF389C" w:rsidR="0015542A" w:rsidRPr="008067B2" w:rsidRDefault="00753BF4" w:rsidP="0015542A">
      <w:pPr>
        <w:rPr>
          <w:sz w:val="23"/>
          <w:szCs w:val="23"/>
        </w:rPr>
      </w:pPr>
      <w:r w:rsidRPr="00103C44">
        <w:rPr>
          <w:sz w:val="23"/>
          <w:szCs w:val="23"/>
        </w:rPr>
        <w:t>Amount Requested</w:t>
      </w:r>
      <w:r>
        <w:rPr>
          <w:sz w:val="23"/>
          <w:szCs w:val="23"/>
        </w:rPr>
        <w:t>:</w:t>
      </w:r>
    </w:p>
    <w:sectPr w:rsidR="0015542A" w:rsidRPr="008067B2" w:rsidSect="00BC16B6">
      <w:type w:val="continuous"/>
      <w:pgSz w:w="12240" w:h="15840"/>
      <w:pgMar w:top="720" w:right="720" w:bottom="720" w:left="720" w:header="288" w:footer="720" w:gutter="0"/>
      <w:cols w:space="720" w:equalWidth="0">
        <w:col w:w="100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2D36" w14:textId="77777777" w:rsidR="00520EE3" w:rsidRDefault="00520EE3" w:rsidP="00753AAE">
      <w:pPr>
        <w:spacing w:line="240" w:lineRule="auto"/>
      </w:pPr>
      <w:r>
        <w:separator/>
      </w:r>
    </w:p>
  </w:endnote>
  <w:endnote w:type="continuationSeparator" w:id="0">
    <w:p w14:paraId="2F67DCF5" w14:textId="77777777" w:rsidR="00520EE3" w:rsidRDefault="00520EE3" w:rsidP="00753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E49" w14:textId="77777777" w:rsidR="00520EE3" w:rsidRDefault="00520EE3" w:rsidP="00753AAE">
      <w:pPr>
        <w:spacing w:line="240" w:lineRule="auto"/>
      </w:pPr>
      <w:r>
        <w:separator/>
      </w:r>
    </w:p>
  </w:footnote>
  <w:footnote w:type="continuationSeparator" w:id="0">
    <w:p w14:paraId="22207102" w14:textId="77777777" w:rsidR="00520EE3" w:rsidRDefault="00520EE3" w:rsidP="00753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AD81" w14:textId="2D5A6AEB" w:rsidR="00753AAE" w:rsidRDefault="00C94CEE" w:rsidP="00753AAE">
    <w:pPr>
      <w:pStyle w:val="Header"/>
      <w:jc w:val="center"/>
    </w:pPr>
    <w:r>
      <w:rPr>
        <w:noProof/>
      </w:rPr>
      <w:drawing>
        <wp:inline distT="0" distB="0" distL="0" distR="0" wp14:anchorId="00C49550" wp14:editId="089E6C6A">
          <wp:extent cx="1760220" cy="93050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JLCV logo_spot.pdf"/>
                  <pic:cNvPicPr/>
                </pic:nvPicPr>
                <pic:blipFill>
                  <a:blip r:embed="rId1">
                    <a:extLst>
                      <a:ext uri="{28A0092B-C50C-407E-A947-70E740481C1C}">
                        <a14:useLocalDpi xmlns:a14="http://schemas.microsoft.com/office/drawing/2010/main" val="0"/>
                      </a:ext>
                    </a:extLst>
                  </a:blip>
                  <a:stretch>
                    <a:fillRect/>
                  </a:stretch>
                </pic:blipFill>
                <pic:spPr>
                  <a:xfrm>
                    <a:off x="0" y="0"/>
                    <a:ext cx="1825147" cy="964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C04"/>
    <w:multiLevelType w:val="hybridMultilevel"/>
    <w:tmpl w:val="697A0B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AB27A6"/>
    <w:multiLevelType w:val="hybridMultilevel"/>
    <w:tmpl w:val="634A9ECC"/>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0572"/>
    <w:multiLevelType w:val="multilevel"/>
    <w:tmpl w:val="505EAB50"/>
    <w:lvl w:ilvl="0">
      <w:start w:val="1"/>
      <w:numFmt w:val="bullet"/>
      <w:lvlText w:val="●"/>
      <w:lvlJc w:val="left"/>
      <w:pPr>
        <w:ind w:left="900" w:hanging="360"/>
      </w:pPr>
      <w:rPr>
        <w:u w:val="none"/>
      </w:rPr>
    </w:lvl>
    <w:lvl w:ilvl="1">
      <w:start w:val="1"/>
      <w:numFmt w:val="bullet"/>
      <w:lvlText w:val=""/>
      <w:lvlJc w:val="left"/>
      <w:pPr>
        <w:ind w:left="1170" w:hanging="360"/>
      </w:pPr>
      <w:rPr>
        <w:rFonts w:ascii="Symbol" w:hAnsi="Symbol" w:hint="default"/>
        <w:b/>
        <w:u w:val="none"/>
      </w:rPr>
    </w:lvl>
    <w:lvl w:ilvl="2">
      <w:start w:val="1"/>
      <w:numFmt w:val="bullet"/>
      <w:lvlText w:val="o"/>
      <w:lvlJc w:val="left"/>
      <w:pPr>
        <w:ind w:left="1530" w:hanging="360"/>
      </w:pPr>
      <w:rPr>
        <w:rFonts w:ascii="Courier New" w:hAnsi="Courier New" w:cs="Courier New" w:hint="default"/>
        <w:u w:val="none"/>
      </w:rPr>
    </w:lvl>
    <w:lvl w:ilvl="3">
      <w:start w:val="1"/>
      <w:numFmt w:val="bullet"/>
      <w:lvlText w:val="●"/>
      <w:lvlJc w:val="left"/>
      <w:pPr>
        <w:ind w:left="3690" w:hanging="360"/>
      </w:pPr>
      <w:rPr>
        <w:u w:val="none"/>
      </w:rPr>
    </w:lvl>
    <w:lvl w:ilvl="4">
      <w:start w:val="1"/>
      <w:numFmt w:val="bullet"/>
      <w:lvlText w:val="○"/>
      <w:lvlJc w:val="left"/>
      <w:pPr>
        <w:ind w:left="4410" w:hanging="360"/>
      </w:pPr>
      <w:rPr>
        <w:u w:val="none"/>
      </w:rPr>
    </w:lvl>
    <w:lvl w:ilvl="5">
      <w:start w:val="1"/>
      <w:numFmt w:val="bullet"/>
      <w:lvlText w:val="■"/>
      <w:lvlJc w:val="left"/>
      <w:pPr>
        <w:ind w:left="5130" w:hanging="360"/>
      </w:pPr>
      <w:rPr>
        <w:u w:val="none"/>
      </w:rPr>
    </w:lvl>
    <w:lvl w:ilvl="6">
      <w:start w:val="1"/>
      <w:numFmt w:val="bullet"/>
      <w:lvlText w:val="●"/>
      <w:lvlJc w:val="left"/>
      <w:pPr>
        <w:ind w:left="5850" w:hanging="360"/>
      </w:pPr>
      <w:rPr>
        <w:u w:val="none"/>
      </w:rPr>
    </w:lvl>
    <w:lvl w:ilvl="7">
      <w:start w:val="1"/>
      <w:numFmt w:val="bullet"/>
      <w:lvlText w:val="○"/>
      <w:lvlJc w:val="left"/>
      <w:pPr>
        <w:ind w:left="6570" w:hanging="360"/>
      </w:pPr>
      <w:rPr>
        <w:u w:val="none"/>
      </w:rPr>
    </w:lvl>
    <w:lvl w:ilvl="8">
      <w:start w:val="1"/>
      <w:numFmt w:val="bullet"/>
      <w:lvlText w:val="■"/>
      <w:lvlJc w:val="left"/>
      <w:pPr>
        <w:ind w:left="7290" w:hanging="360"/>
      </w:pPr>
      <w:rPr>
        <w:u w:val="none"/>
      </w:rPr>
    </w:lvl>
  </w:abstractNum>
  <w:abstractNum w:abstractNumId="3" w15:restartNumberingAfterBreak="0">
    <w:nsid w:val="0C677116"/>
    <w:multiLevelType w:val="multilevel"/>
    <w:tmpl w:val="3D1A7048"/>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4" w15:restartNumberingAfterBreak="0">
    <w:nsid w:val="0F480054"/>
    <w:multiLevelType w:val="hybridMultilevel"/>
    <w:tmpl w:val="D23E37F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D2FE2"/>
    <w:multiLevelType w:val="multilevel"/>
    <w:tmpl w:val="3DAEAD6E"/>
    <w:lvl w:ilvl="0">
      <w:start w:val="1"/>
      <w:numFmt w:val="bullet"/>
      <w:lvlText w:val="●"/>
      <w:lvlJc w:val="left"/>
      <w:pPr>
        <w:ind w:left="900" w:hanging="360"/>
      </w:pPr>
      <w:rPr>
        <w:u w:val="none"/>
      </w:rPr>
    </w:lvl>
    <w:lvl w:ilvl="1">
      <w:start w:val="1"/>
      <w:numFmt w:val="bullet"/>
      <w:lvlText w:val="○"/>
      <w:lvlJc w:val="left"/>
      <w:pPr>
        <w:ind w:left="1170" w:hanging="360"/>
      </w:pPr>
      <w:rPr>
        <w:u w:val="none"/>
      </w:rPr>
    </w:lvl>
    <w:lvl w:ilvl="2">
      <w:start w:val="1"/>
      <w:numFmt w:val="bullet"/>
      <w:lvlText w:val="o"/>
      <w:lvlJc w:val="left"/>
      <w:pPr>
        <w:ind w:left="1530" w:hanging="360"/>
      </w:pPr>
      <w:rPr>
        <w:rFonts w:ascii="Courier New" w:hAnsi="Courier New" w:cs="Courier New" w:hint="default"/>
        <w:u w:val="none"/>
      </w:rPr>
    </w:lvl>
    <w:lvl w:ilvl="3">
      <w:start w:val="1"/>
      <w:numFmt w:val="bullet"/>
      <w:lvlText w:val="●"/>
      <w:lvlJc w:val="left"/>
      <w:pPr>
        <w:ind w:left="3690" w:hanging="360"/>
      </w:pPr>
      <w:rPr>
        <w:u w:val="none"/>
      </w:rPr>
    </w:lvl>
    <w:lvl w:ilvl="4">
      <w:start w:val="1"/>
      <w:numFmt w:val="bullet"/>
      <w:lvlText w:val="○"/>
      <w:lvlJc w:val="left"/>
      <w:pPr>
        <w:ind w:left="4410" w:hanging="360"/>
      </w:pPr>
      <w:rPr>
        <w:u w:val="none"/>
      </w:rPr>
    </w:lvl>
    <w:lvl w:ilvl="5">
      <w:start w:val="1"/>
      <w:numFmt w:val="bullet"/>
      <w:lvlText w:val="■"/>
      <w:lvlJc w:val="left"/>
      <w:pPr>
        <w:ind w:left="5130" w:hanging="360"/>
      </w:pPr>
      <w:rPr>
        <w:u w:val="none"/>
      </w:rPr>
    </w:lvl>
    <w:lvl w:ilvl="6">
      <w:start w:val="1"/>
      <w:numFmt w:val="bullet"/>
      <w:lvlText w:val="●"/>
      <w:lvlJc w:val="left"/>
      <w:pPr>
        <w:ind w:left="5850" w:hanging="360"/>
      </w:pPr>
      <w:rPr>
        <w:u w:val="none"/>
      </w:rPr>
    </w:lvl>
    <w:lvl w:ilvl="7">
      <w:start w:val="1"/>
      <w:numFmt w:val="bullet"/>
      <w:lvlText w:val="○"/>
      <w:lvlJc w:val="left"/>
      <w:pPr>
        <w:ind w:left="6570" w:hanging="360"/>
      </w:pPr>
      <w:rPr>
        <w:u w:val="none"/>
      </w:rPr>
    </w:lvl>
    <w:lvl w:ilvl="8">
      <w:start w:val="1"/>
      <w:numFmt w:val="bullet"/>
      <w:lvlText w:val="■"/>
      <w:lvlJc w:val="left"/>
      <w:pPr>
        <w:ind w:left="7290" w:hanging="360"/>
      </w:pPr>
      <w:rPr>
        <w:u w:val="none"/>
      </w:rPr>
    </w:lvl>
  </w:abstractNum>
  <w:abstractNum w:abstractNumId="6" w15:restartNumberingAfterBreak="0">
    <w:nsid w:val="12713D6E"/>
    <w:multiLevelType w:val="hybridMultilevel"/>
    <w:tmpl w:val="A53A248A"/>
    <w:lvl w:ilvl="0" w:tplc="A7FC12E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21747"/>
    <w:multiLevelType w:val="multilevel"/>
    <w:tmpl w:val="3DAEAD6E"/>
    <w:lvl w:ilvl="0">
      <w:start w:val="1"/>
      <w:numFmt w:val="bullet"/>
      <w:lvlText w:val="●"/>
      <w:lvlJc w:val="left"/>
      <w:pPr>
        <w:ind w:left="720" w:hanging="360"/>
      </w:pPr>
      <w:rPr>
        <w:u w:val="none"/>
      </w:rPr>
    </w:lvl>
    <w:lvl w:ilvl="1">
      <w:start w:val="1"/>
      <w:numFmt w:val="bullet"/>
      <w:lvlText w:val="○"/>
      <w:lvlJc w:val="left"/>
      <w:pPr>
        <w:ind w:left="990" w:hanging="360"/>
      </w:pPr>
      <w:rPr>
        <w:u w:val="none"/>
      </w:rPr>
    </w:lvl>
    <w:lvl w:ilvl="2">
      <w:start w:val="1"/>
      <w:numFmt w:val="bullet"/>
      <w:lvlText w:val="o"/>
      <w:lvlJc w:val="left"/>
      <w:pPr>
        <w:ind w:left="1350" w:hanging="360"/>
      </w:pPr>
      <w:rPr>
        <w:rFonts w:ascii="Courier New" w:hAnsi="Courier New" w:cs="Courier New" w:hint="default"/>
        <w:u w:val="none"/>
      </w:rPr>
    </w:lvl>
    <w:lvl w:ilvl="3">
      <w:start w:val="1"/>
      <w:numFmt w:val="bullet"/>
      <w:lvlText w:val="●"/>
      <w:lvlJc w:val="left"/>
      <w:pPr>
        <w:ind w:left="3510" w:hanging="360"/>
      </w:pPr>
      <w:rPr>
        <w:u w:val="none"/>
      </w:rPr>
    </w:lvl>
    <w:lvl w:ilvl="4">
      <w:start w:val="1"/>
      <w:numFmt w:val="bullet"/>
      <w:lvlText w:val="○"/>
      <w:lvlJc w:val="left"/>
      <w:pPr>
        <w:ind w:left="4230" w:hanging="360"/>
      </w:pPr>
      <w:rPr>
        <w:u w:val="none"/>
      </w:rPr>
    </w:lvl>
    <w:lvl w:ilvl="5">
      <w:start w:val="1"/>
      <w:numFmt w:val="bullet"/>
      <w:lvlText w:val="■"/>
      <w:lvlJc w:val="left"/>
      <w:pPr>
        <w:ind w:left="4950" w:hanging="360"/>
      </w:pPr>
      <w:rPr>
        <w:u w:val="none"/>
      </w:rPr>
    </w:lvl>
    <w:lvl w:ilvl="6">
      <w:start w:val="1"/>
      <w:numFmt w:val="bullet"/>
      <w:lvlText w:val="●"/>
      <w:lvlJc w:val="left"/>
      <w:pPr>
        <w:ind w:left="5670" w:hanging="360"/>
      </w:pPr>
      <w:rPr>
        <w:u w:val="none"/>
      </w:rPr>
    </w:lvl>
    <w:lvl w:ilvl="7">
      <w:start w:val="1"/>
      <w:numFmt w:val="bullet"/>
      <w:lvlText w:val="○"/>
      <w:lvlJc w:val="left"/>
      <w:pPr>
        <w:ind w:left="6390" w:hanging="360"/>
      </w:pPr>
      <w:rPr>
        <w:u w:val="none"/>
      </w:rPr>
    </w:lvl>
    <w:lvl w:ilvl="8">
      <w:start w:val="1"/>
      <w:numFmt w:val="bullet"/>
      <w:lvlText w:val="■"/>
      <w:lvlJc w:val="left"/>
      <w:pPr>
        <w:ind w:left="7110" w:hanging="360"/>
      </w:pPr>
      <w:rPr>
        <w:u w:val="none"/>
      </w:rPr>
    </w:lvl>
  </w:abstractNum>
  <w:abstractNum w:abstractNumId="8" w15:restartNumberingAfterBreak="0">
    <w:nsid w:val="2936381E"/>
    <w:multiLevelType w:val="hybridMultilevel"/>
    <w:tmpl w:val="14660B44"/>
    <w:lvl w:ilvl="0" w:tplc="A7FC12E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8D3DC7"/>
    <w:multiLevelType w:val="multilevel"/>
    <w:tmpl w:val="8B84B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720C86"/>
    <w:multiLevelType w:val="hybridMultilevel"/>
    <w:tmpl w:val="07F6BA08"/>
    <w:lvl w:ilvl="0" w:tplc="5016AFD0">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C53BC1"/>
    <w:multiLevelType w:val="multilevel"/>
    <w:tmpl w:val="3DAEAD6E"/>
    <w:lvl w:ilvl="0">
      <w:start w:val="1"/>
      <w:numFmt w:val="bullet"/>
      <w:lvlText w:val="●"/>
      <w:lvlJc w:val="left"/>
      <w:pPr>
        <w:ind w:left="720" w:hanging="360"/>
      </w:pPr>
      <w:rPr>
        <w:u w:val="none"/>
      </w:rPr>
    </w:lvl>
    <w:lvl w:ilvl="1">
      <w:start w:val="1"/>
      <w:numFmt w:val="bullet"/>
      <w:lvlText w:val="○"/>
      <w:lvlJc w:val="left"/>
      <w:pPr>
        <w:ind w:left="990" w:hanging="360"/>
      </w:pPr>
      <w:rPr>
        <w:u w:val="none"/>
      </w:rPr>
    </w:lvl>
    <w:lvl w:ilvl="2">
      <w:start w:val="1"/>
      <w:numFmt w:val="bullet"/>
      <w:lvlText w:val="o"/>
      <w:lvlJc w:val="left"/>
      <w:pPr>
        <w:ind w:left="1350" w:hanging="360"/>
      </w:pPr>
      <w:rPr>
        <w:rFonts w:ascii="Courier New" w:hAnsi="Courier New" w:cs="Courier New" w:hint="default"/>
        <w:u w:val="none"/>
      </w:rPr>
    </w:lvl>
    <w:lvl w:ilvl="3">
      <w:start w:val="1"/>
      <w:numFmt w:val="bullet"/>
      <w:lvlText w:val="●"/>
      <w:lvlJc w:val="left"/>
      <w:pPr>
        <w:ind w:left="3510" w:hanging="360"/>
      </w:pPr>
      <w:rPr>
        <w:u w:val="none"/>
      </w:rPr>
    </w:lvl>
    <w:lvl w:ilvl="4">
      <w:start w:val="1"/>
      <w:numFmt w:val="bullet"/>
      <w:lvlText w:val="○"/>
      <w:lvlJc w:val="left"/>
      <w:pPr>
        <w:ind w:left="4230" w:hanging="360"/>
      </w:pPr>
      <w:rPr>
        <w:u w:val="none"/>
      </w:rPr>
    </w:lvl>
    <w:lvl w:ilvl="5">
      <w:start w:val="1"/>
      <w:numFmt w:val="bullet"/>
      <w:lvlText w:val="■"/>
      <w:lvlJc w:val="left"/>
      <w:pPr>
        <w:ind w:left="4950" w:hanging="360"/>
      </w:pPr>
      <w:rPr>
        <w:u w:val="none"/>
      </w:rPr>
    </w:lvl>
    <w:lvl w:ilvl="6">
      <w:start w:val="1"/>
      <w:numFmt w:val="bullet"/>
      <w:lvlText w:val="●"/>
      <w:lvlJc w:val="left"/>
      <w:pPr>
        <w:ind w:left="5670" w:hanging="360"/>
      </w:pPr>
      <w:rPr>
        <w:u w:val="none"/>
      </w:rPr>
    </w:lvl>
    <w:lvl w:ilvl="7">
      <w:start w:val="1"/>
      <w:numFmt w:val="bullet"/>
      <w:lvlText w:val="○"/>
      <w:lvlJc w:val="left"/>
      <w:pPr>
        <w:ind w:left="6390" w:hanging="360"/>
      </w:pPr>
      <w:rPr>
        <w:u w:val="none"/>
      </w:rPr>
    </w:lvl>
    <w:lvl w:ilvl="8">
      <w:start w:val="1"/>
      <w:numFmt w:val="bullet"/>
      <w:lvlText w:val="■"/>
      <w:lvlJc w:val="left"/>
      <w:pPr>
        <w:ind w:left="7110" w:hanging="360"/>
      </w:pPr>
      <w:rPr>
        <w:u w:val="none"/>
      </w:rPr>
    </w:lvl>
  </w:abstractNum>
  <w:abstractNum w:abstractNumId="12" w15:restartNumberingAfterBreak="0">
    <w:nsid w:val="3438009C"/>
    <w:multiLevelType w:val="hybridMultilevel"/>
    <w:tmpl w:val="1AA699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5041AAD"/>
    <w:multiLevelType w:val="multilevel"/>
    <w:tmpl w:val="505EAB50"/>
    <w:lvl w:ilvl="0">
      <w:start w:val="1"/>
      <w:numFmt w:val="bullet"/>
      <w:lvlText w:val="●"/>
      <w:lvlJc w:val="left"/>
      <w:pPr>
        <w:ind w:left="900" w:hanging="360"/>
      </w:pPr>
      <w:rPr>
        <w:u w:val="none"/>
      </w:rPr>
    </w:lvl>
    <w:lvl w:ilvl="1">
      <w:start w:val="1"/>
      <w:numFmt w:val="bullet"/>
      <w:lvlText w:val=""/>
      <w:lvlJc w:val="left"/>
      <w:pPr>
        <w:ind w:left="1170" w:hanging="360"/>
      </w:pPr>
      <w:rPr>
        <w:rFonts w:ascii="Symbol" w:hAnsi="Symbol" w:hint="default"/>
        <w:b/>
        <w:u w:val="none"/>
      </w:rPr>
    </w:lvl>
    <w:lvl w:ilvl="2">
      <w:start w:val="1"/>
      <w:numFmt w:val="bullet"/>
      <w:lvlText w:val="o"/>
      <w:lvlJc w:val="left"/>
      <w:pPr>
        <w:ind w:left="1530" w:hanging="360"/>
      </w:pPr>
      <w:rPr>
        <w:rFonts w:ascii="Courier New" w:hAnsi="Courier New" w:cs="Courier New" w:hint="default"/>
        <w:u w:val="none"/>
      </w:rPr>
    </w:lvl>
    <w:lvl w:ilvl="3">
      <w:start w:val="1"/>
      <w:numFmt w:val="bullet"/>
      <w:lvlText w:val="●"/>
      <w:lvlJc w:val="left"/>
      <w:pPr>
        <w:ind w:left="3690" w:hanging="360"/>
      </w:pPr>
      <w:rPr>
        <w:u w:val="none"/>
      </w:rPr>
    </w:lvl>
    <w:lvl w:ilvl="4">
      <w:start w:val="1"/>
      <w:numFmt w:val="bullet"/>
      <w:lvlText w:val="○"/>
      <w:lvlJc w:val="left"/>
      <w:pPr>
        <w:ind w:left="4410" w:hanging="360"/>
      </w:pPr>
      <w:rPr>
        <w:u w:val="none"/>
      </w:rPr>
    </w:lvl>
    <w:lvl w:ilvl="5">
      <w:start w:val="1"/>
      <w:numFmt w:val="bullet"/>
      <w:lvlText w:val="■"/>
      <w:lvlJc w:val="left"/>
      <w:pPr>
        <w:ind w:left="5130" w:hanging="360"/>
      </w:pPr>
      <w:rPr>
        <w:u w:val="none"/>
      </w:rPr>
    </w:lvl>
    <w:lvl w:ilvl="6">
      <w:start w:val="1"/>
      <w:numFmt w:val="bullet"/>
      <w:lvlText w:val="●"/>
      <w:lvlJc w:val="left"/>
      <w:pPr>
        <w:ind w:left="5850" w:hanging="360"/>
      </w:pPr>
      <w:rPr>
        <w:u w:val="none"/>
      </w:rPr>
    </w:lvl>
    <w:lvl w:ilvl="7">
      <w:start w:val="1"/>
      <w:numFmt w:val="bullet"/>
      <w:lvlText w:val="○"/>
      <w:lvlJc w:val="left"/>
      <w:pPr>
        <w:ind w:left="6570" w:hanging="360"/>
      </w:pPr>
      <w:rPr>
        <w:u w:val="none"/>
      </w:rPr>
    </w:lvl>
    <w:lvl w:ilvl="8">
      <w:start w:val="1"/>
      <w:numFmt w:val="bullet"/>
      <w:lvlText w:val="■"/>
      <w:lvlJc w:val="left"/>
      <w:pPr>
        <w:ind w:left="7290" w:hanging="360"/>
      </w:pPr>
      <w:rPr>
        <w:u w:val="none"/>
      </w:rPr>
    </w:lvl>
  </w:abstractNum>
  <w:abstractNum w:abstractNumId="14" w15:restartNumberingAfterBreak="0">
    <w:nsid w:val="369C4334"/>
    <w:multiLevelType w:val="multilevel"/>
    <w:tmpl w:val="72EAE090"/>
    <w:lvl w:ilvl="0">
      <w:start w:val="1"/>
      <w:numFmt w:val="bullet"/>
      <w:lvlText w:val=""/>
      <w:lvlJc w:val="left"/>
      <w:pPr>
        <w:ind w:left="2160" w:hanging="360"/>
      </w:pPr>
      <w:rPr>
        <w:rFonts w:ascii="Wingdings" w:hAnsi="Wingdings" w:hint="default"/>
        <w:sz w:val="24"/>
        <w:szCs w:val="24"/>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38444EE2"/>
    <w:multiLevelType w:val="hybridMultilevel"/>
    <w:tmpl w:val="D7F20650"/>
    <w:lvl w:ilvl="0" w:tplc="A7FC12E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A52E0"/>
    <w:multiLevelType w:val="hybridMultilevel"/>
    <w:tmpl w:val="388EF8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0331E65"/>
    <w:multiLevelType w:val="multilevel"/>
    <w:tmpl w:val="7542D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312738"/>
    <w:multiLevelType w:val="hybridMultilevel"/>
    <w:tmpl w:val="6CDEE3C6"/>
    <w:lvl w:ilvl="0" w:tplc="A7FC12EA">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EE6FA1"/>
    <w:multiLevelType w:val="hybridMultilevel"/>
    <w:tmpl w:val="9E7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41485"/>
    <w:multiLevelType w:val="hybridMultilevel"/>
    <w:tmpl w:val="B77A45C0"/>
    <w:lvl w:ilvl="0" w:tplc="A7FC12E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27B02"/>
    <w:multiLevelType w:val="hybridMultilevel"/>
    <w:tmpl w:val="DC3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C0954"/>
    <w:multiLevelType w:val="multilevel"/>
    <w:tmpl w:val="3E84A746"/>
    <w:lvl w:ilvl="0">
      <w:start w:val="1"/>
      <w:numFmt w:val="bullet"/>
      <w:lvlText w:val="●"/>
      <w:lvlJc w:val="left"/>
      <w:pPr>
        <w:ind w:left="9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D3339B"/>
    <w:multiLevelType w:val="multilevel"/>
    <w:tmpl w:val="F0D4BACA"/>
    <w:lvl w:ilvl="0">
      <w:start w:val="1"/>
      <w:numFmt w:val="bullet"/>
      <w:lvlText w:val="●"/>
      <w:lvlJc w:val="left"/>
      <w:pPr>
        <w:ind w:left="90" w:hanging="360"/>
      </w:pPr>
      <w:rPr>
        <w:u w:val="none"/>
      </w:rPr>
    </w:lvl>
    <w:lvl w:ilvl="1">
      <w:start w:val="1"/>
      <w:numFmt w:val="bullet"/>
      <w:lvlText w:val="○"/>
      <w:lvlJc w:val="left"/>
      <w:pPr>
        <w:ind w:left="1080" w:hanging="360"/>
      </w:pPr>
      <w:rPr>
        <w:u w:val="none"/>
      </w:rPr>
    </w:lvl>
    <w:lvl w:ilvl="2">
      <w:start w:val="1"/>
      <w:numFmt w:val="bullet"/>
      <w:lvlText w:val="■"/>
      <w:lvlJc w:val="left"/>
      <w:pPr>
        <w:ind w:left="3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811C23"/>
    <w:multiLevelType w:val="multilevel"/>
    <w:tmpl w:val="3DAEAD6E"/>
    <w:lvl w:ilvl="0">
      <w:start w:val="1"/>
      <w:numFmt w:val="bullet"/>
      <w:lvlText w:val="●"/>
      <w:lvlJc w:val="left"/>
      <w:pPr>
        <w:ind w:left="720" w:hanging="360"/>
      </w:pPr>
      <w:rPr>
        <w:u w:val="none"/>
      </w:rPr>
    </w:lvl>
    <w:lvl w:ilvl="1">
      <w:start w:val="1"/>
      <w:numFmt w:val="bullet"/>
      <w:lvlText w:val="○"/>
      <w:lvlJc w:val="left"/>
      <w:pPr>
        <w:ind w:left="990" w:hanging="360"/>
      </w:pPr>
      <w:rPr>
        <w:u w:val="none"/>
      </w:rPr>
    </w:lvl>
    <w:lvl w:ilvl="2">
      <w:start w:val="1"/>
      <w:numFmt w:val="bullet"/>
      <w:lvlText w:val="o"/>
      <w:lvlJc w:val="left"/>
      <w:pPr>
        <w:ind w:left="1350" w:hanging="360"/>
      </w:pPr>
      <w:rPr>
        <w:rFonts w:ascii="Courier New" w:hAnsi="Courier New" w:cs="Courier New" w:hint="default"/>
        <w:u w:val="none"/>
      </w:rPr>
    </w:lvl>
    <w:lvl w:ilvl="3">
      <w:start w:val="1"/>
      <w:numFmt w:val="bullet"/>
      <w:lvlText w:val="●"/>
      <w:lvlJc w:val="left"/>
      <w:pPr>
        <w:ind w:left="3510" w:hanging="360"/>
      </w:pPr>
      <w:rPr>
        <w:u w:val="none"/>
      </w:rPr>
    </w:lvl>
    <w:lvl w:ilvl="4">
      <w:start w:val="1"/>
      <w:numFmt w:val="bullet"/>
      <w:lvlText w:val="○"/>
      <w:lvlJc w:val="left"/>
      <w:pPr>
        <w:ind w:left="4230" w:hanging="360"/>
      </w:pPr>
      <w:rPr>
        <w:u w:val="none"/>
      </w:rPr>
    </w:lvl>
    <w:lvl w:ilvl="5">
      <w:start w:val="1"/>
      <w:numFmt w:val="bullet"/>
      <w:lvlText w:val="■"/>
      <w:lvlJc w:val="left"/>
      <w:pPr>
        <w:ind w:left="4950" w:hanging="360"/>
      </w:pPr>
      <w:rPr>
        <w:u w:val="none"/>
      </w:rPr>
    </w:lvl>
    <w:lvl w:ilvl="6">
      <w:start w:val="1"/>
      <w:numFmt w:val="bullet"/>
      <w:lvlText w:val="●"/>
      <w:lvlJc w:val="left"/>
      <w:pPr>
        <w:ind w:left="5670" w:hanging="360"/>
      </w:pPr>
      <w:rPr>
        <w:u w:val="none"/>
      </w:rPr>
    </w:lvl>
    <w:lvl w:ilvl="7">
      <w:start w:val="1"/>
      <w:numFmt w:val="bullet"/>
      <w:lvlText w:val="○"/>
      <w:lvlJc w:val="left"/>
      <w:pPr>
        <w:ind w:left="6390" w:hanging="360"/>
      </w:pPr>
      <w:rPr>
        <w:u w:val="none"/>
      </w:rPr>
    </w:lvl>
    <w:lvl w:ilvl="8">
      <w:start w:val="1"/>
      <w:numFmt w:val="bullet"/>
      <w:lvlText w:val="■"/>
      <w:lvlJc w:val="left"/>
      <w:pPr>
        <w:ind w:left="7110" w:hanging="360"/>
      </w:pPr>
      <w:rPr>
        <w:u w:val="none"/>
      </w:rPr>
    </w:lvl>
  </w:abstractNum>
  <w:abstractNum w:abstractNumId="25" w15:restartNumberingAfterBreak="0">
    <w:nsid w:val="62565855"/>
    <w:multiLevelType w:val="multilevel"/>
    <w:tmpl w:val="10E09F6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6" w15:restartNumberingAfterBreak="0">
    <w:nsid w:val="650A7A3D"/>
    <w:multiLevelType w:val="hybridMultilevel"/>
    <w:tmpl w:val="CA6C2FC4"/>
    <w:lvl w:ilvl="0" w:tplc="CA7EE09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D3B86"/>
    <w:multiLevelType w:val="hybridMultilevel"/>
    <w:tmpl w:val="D144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178E3"/>
    <w:multiLevelType w:val="hybridMultilevel"/>
    <w:tmpl w:val="CD3050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CB06D55"/>
    <w:multiLevelType w:val="hybridMultilevel"/>
    <w:tmpl w:val="4024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F137550"/>
    <w:multiLevelType w:val="multilevel"/>
    <w:tmpl w:val="9E0CE14C"/>
    <w:lvl w:ilvl="0">
      <w:start w:val="1"/>
      <w:numFmt w:val="bullet"/>
      <w:lvlText w:val="●"/>
      <w:lvlJc w:val="left"/>
      <w:pPr>
        <w:ind w:left="720" w:hanging="360"/>
      </w:pPr>
      <w:rPr>
        <w:u w:val="none"/>
      </w:rPr>
    </w:lvl>
    <w:lvl w:ilvl="1">
      <w:start w:val="1"/>
      <w:numFmt w:val="bullet"/>
      <w:lvlText w:val="○"/>
      <w:lvlJc w:val="left"/>
      <w:pPr>
        <w:ind w:left="990" w:hanging="360"/>
      </w:pPr>
      <w:rPr>
        <w:u w:val="none"/>
      </w:rPr>
    </w:lvl>
    <w:lvl w:ilvl="2">
      <w:start w:val="1"/>
      <w:numFmt w:val="bullet"/>
      <w:lvlText w:val="■"/>
      <w:lvlJc w:val="left"/>
      <w:pPr>
        <w:ind w:left="2790" w:hanging="360"/>
      </w:pPr>
      <w:rPr>
        <w:u w:val="none"/>
      </w:rPr>
    </w:lvl>
    <w:lvl w:ilvl="3">
      <w:start w:val="1"/>
      <w:numFmt w:val="bullet"/>
      <w:lvlText w:val="●"/>
      <w:lvlJc w:val="left"/>
      <w:pPr>
        <w:ind w:left="3510" w:hanging="360"/>
      </w:pPr>
      <w:rPr>
        <w:u w:val="none"/>
      </w:rPr>
    </w:lvl>
    <w:lvl w:ilvl="4">
      <w:start w:val="1"/>
      <w:numFmt w:val="bullet"/>
      <w:lvlText w:val="○"/>
      <w:lvlJc w:val="left"/>
      <w:pPr>
        <w:ind w:left="4230" w:hanging="360"/>
      </w:pPr>
      <w:rPr>
        <w:u w:val="none"/>
      </w:rPr>
    </w:lvl>
    <w:lvl w:ilvl="5">
      <w:start w:val="1"/>
      <w:numFmt w:val="bullet"/>
      <w:lvlText w:val="■"/>
      <w:lvlJc w:val="left"/>
      <w:pPr>
        <w:ind w:left="4950" w:hanging="360"/>
      </w:pPr>
      <w:rPr>
        <w:u w:val="none"/>
      </w:rPr>
    </w:lvl>
    <w:lvl w:ilvl="6">
      <w:start w:val="1"/>
      <w:numFmt w:val="bullet"/>
      <w:lvlText w:val="●"/>
      <w:lvlJc w:val="left"/>
      <w:pPr>
        <w:ind w:left="5670" w:hanging="360"/>
      </w:pPr>
      <w:rPr>
        <w:u w:val="none"/>
      </w:rPr>
    </w:lvl>
    <w:lvl w:ilvl="7">
      <w:start w:val="1"/>
      <w:numFmt w:val="bullet"/>
      <w:lvlText w:val="○"/>
      <w:lvlJc w:val="left"/>
      <w:pPr>
        <w:ind w:left="6390" w:hanging="360"/>
      </w:pPr>
      <w:rPr>
        <w:u w:val="none"/>
      </w:rPr>
    </w:lvl>
    <w:lvl w:ilvl="8">
      <w:start w:val="1"/>
      <w:numFmt w:val="bullet"/>
      <w:lvlText w:val="■"/>
      <w:lvlJc w:val="left"/>
      <w:pPr>
        <w:ind w:left="7110" w:hanging="360"/>
      </w:pPr>
      <w:rPr>
        <w:u w:val="none"/>
      </w:rPr>
    </w:lvl>
  </w:abstractNum>
  <w:abstractNum w:abstractNumId="31" w15:restartNumberingAfterBreak="0">
    <w:nsid w:val="6FFD1C00"/>
    <w:multiLevelType w:val="hybridMultilevel"/>
    <w:tmpl w:val="E696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D51A6"/>
    <w:multiLevelType w:val="multilevel"/>
    <w:tmpl w:val="3DAEAD6E"/>
    <w:lvl w:ilvl="0">
      <w:start w:val="1"/>
      <w:numFmt w:val="bullet"/>
      <w:lvlText w:val="●"/>
      <w:lvlJc w:val="left"/>
      <w:pPr>
        <w:ind w:left="1080" w:hanging="360"/>
      </w:pPr>
      <w:rPr>
        <w:u w:val="none"/>
      </w:rPr>
    </w:lvl>
    <w:lvl w:ilvl="1">
      <w:start w:val="1"/>
      <w:numFmt w:val="bullet"/>
      <w:lvlText w:val="○"/>
      <w:lvlJc w:val="left"/>
      <w:pPr>
        <w:ind w:left="1350" w:hanging="360"/>
      </w:pPr>
      <w:rPr>
        <w:u w:val="none"/>
      </w:rPr>
    </w:lvl>
    <w:lvl w:ilvl="2">
      <w:start w:val="1"/>
      <w:numFmt w:val="bullet"/>
      <w:lvlText w:val="o"/>
      <w:lvlJc w:val="left"/>
      <w:pPr>
        <w:ind w:left="1710" w:hanging="360"/>
      </w:pPr>
      <w:rPr>
        <w:rFonts w:ascii="Courier New" w:hAnsi="Courier New" w:cs="Courier New" w:hint="default"/>
        <w:u w:val="none"/>
      </w:rPr>
    </w:lvl>
    <w:lvl w:ilvl="3">
      <w:start w:val="1"/>
      <w:numFmt w:val="bullet"/>
      <w:lvlText w:val="●"/>
      <w:lvlJc w:val="left"/>
      <w:pPr>
        <w:ind w:left="3870" w:hanging="360"/>
      </w:pPr>
      <w:rPr>
        <w:u w:val="none"/>
      </w:rPr>
    </w:lvl>
    <w:lvl w:ilvl="4">
      <w:start w:val="1"/>
      <w:numFmt w:val="bullet"/>
      <w:lvlText w:val="○"/>
      <w:lvlJc w:val="left"/>
      <w:pPr>
        <w:ind w:left="4590" w:hanging="360"/>
      </w:pPr>
      <w:rPr>
        <w:u w:val="none"/>
      </w:rPr>
    </w:lvl>
    <w:lvl w:ilvl="5">
      <w:start w:val="1"/>
      <w:numFmt w:val="bullet"/>
      <w:lvlText w:val="■"/>
      <w:lvlJc w:val="left"/>
      <w:pPr>
        <w:ind w:left="5310" w:hanging="360"/>
      </w:pPr>
      <w:rPr>
        <w:u w:val="none"/>
      </w:rPr>
    </w:lvl>
    <w:lvl w:ilvl="6">
      <w:start w:val="1"/>
      <w:numFmt w:val="bullet"/>
      <w:lvlText w:val="●"/>
      <w:lvlJc w:val="left"/>
      <w:pPr>
        <w:ind w:left="6030" w:hanging="360"/>
      </w:pPr>
      <w:rPr>
        <w:u w:val="none"/>
      </w:rPr>
    </w:lvl>
    <w:lvl w:ilvl="7">
      <w:start w:val="1"/>
      <w:numFmt w:val="bullet"/>
      <w:lvlText w:val="○"/>
      <w:lvlJc w:val="left"/>
      <w:pPr>
        <w:ind w:left="6750" w:hanging="360"/>
      </w:pPr>
      <w:rPr>
        <w:u w:val="none"/>
      </w:rPr>
    </w:lvl>
    <w:lvl w:ilvl="8">
      <w:start w:val="1"/>
      <w:numFmt w:val="bullet"/>
      <w:lvlText w:val="■"/>
      <w:lvlJc w:val="left"/>
      <w:pPr>
        <w:ind w:left="7470" w:hanging="360"/>
      </w:pPr>
      <w:rPr>
        <w:u w:val="none"/>
      </w:rPr>
    </w:lvl>
  </w:abstractNum>
  <w:abstractNum w:abstractNumId="33" w15:restartNumberingAfterBreak="0">
    <w:nsid w:val="76A6030B"/>
    <w:multiLevelType w:val="hybridMultilevel"/>
    <w:tmpl w:val="B104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E67DB"/>
    <w:multiLevelType w:val="hybridMultilevel"/>
    <w:tmpl w:val="03B8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5"/>
  </w:num>
  <w:num w:numId="4">
    <w:abstractNumId w:val="17"/>
  </w:num>
  <w:num w:numId="5">
    <w:abstractNumId w:val="23"/>
  </w:num>
  <w:num w:numId="6">
    <w:abstractNumId w:val="9"/>
  </w:num>
  <w:num w:numId="7">
    <w:abstractNumId w:val="22"/>
  </w:num>
  <w:num w:numId="8">
    <w:abstractNumId w:val="28"/>
  </w:num>
  <w:num w:numId="9">
    <w:abstractNumId w:val="24"/>
  </w:num>
  <w:num w:numId="10">
    <w:abstractNumId w:val="32"/>
  </w:num>
  <w:num w:numId="11">
    <w:abstractNumId w:val="7"/>
  </w:num>
  <w:num w:numId="12">
    <w:abstractNumId w:val="11"/>
  </w:num>
  <w:num w:numId="13">
    <w:abstractNumId w:val="5"/>
  </w:num>
  <w:num w:numId="14">
    <w:abstractNumId w:val="12"/>
  </w:num>
  <w:num w:numId="15">
    <w:abstractNumId w:val="0"/>
  </w:num>
  <w:num w:numId="16">
    <w:abstractNumId w:val="21"/>
  </w:num>
  <w:num w:numId="17">
    <w:abstractNumId w:val="31"/>
  </w:num>
  <w:num w:numId="18">
    <w:abstractNumId w:val="34"/>
  </w:num>
  <w:num w:numId="19">
    <w:abstractNumId w:val="16"/>
  </w:num>
  <w:num w:numId="20">
    <w:abstractNumId w:val="29"/>
  </w:num>
  <w:num w:numId="21">
    <w:abstractNumId w:val="1"/>
  </w:num>
  <w:num w:numId="22">
    <w:abstractNumId w:val="14"/>
  </w:num>
  <w:num w:numId="23">
    <w:abstractNumId w:val="33"/>
  </w:num>
  <w:num w:numId="24">
    <w:abstractNumId w:val="19"/>
  </w:num>
  <w:num w:numId="25">
    <w:abstractNumId w:val="4"/>
  </w:num>
  <w:num w:numId="26">
    <w:abstractNumId w:val="26"/>
  </w:num>
  <w:num w:numId="27">
    <w:abstractNumId w:val="27"/>
  </w:num>
  <w:num w:numId="28">
    <w:abstractNumId w:val="8"/>
  </w:num>
  <w:num w:numId="29">
    <w:abstractNumId w:val="18"/>
  </w:num>
  <w:num w:numId="30">
    <w:abstractNumId w:val="6"/>
  </w:num>
  <w:num w:numId="31">
    <w:abstractNumId w:val="20"/>
  </w:num>
  <w:num w:numId="32">
    <w:abstractNumId w:val="15"/>
  </w:num>
  <w:num w:numId="33">
    <w:abstractNumId w:val="10"/>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75"/>
    <w:rsid w:val="0003406C"/>
    <w:rsid w:val="00053766"/>
    <w:rsid w:val="0005538F"/>
    <w:rsid w:val="000566C7"/>
    <w:rsid w:val="0009630C"/>
    <w:rsid w:val="000E5DCC"/>
    <w:rsid w:val="0011071B"/>
    <w:rsid w:val="001252BE"/>
    <w:rsid w:val="001339C4"/>
    <w:rsid w:val="00140C74"/>
    <w:rsid w:val="001454E7"/>
    <w:rsid w:val="0015542A"/>
    <w:rsid w:val="0019428E"/>
    <w:rsid w:val="001A5D58"/>
    <w:rsid w:val="001B112E"/>
    <w:rsid w:val="002078B7"/>
    <w:rsid w:val="00241D41"/>
    <w:rsid w:val="0025204B"/>
    <w:rsid w:val="00283FDD"/>
    <w:rsid w:val="00285545"/>
    <w:rsid w:val="002A0212"/>
    <w:rsid w:val="002E481C"/>
    <w:rsid w:val="002F1034"/>
    <w:rsid w:val="00332249"/>
    <w:rsid w:val="003347E5"/>
    <w:rsid w:val="00336E47"/>
    <w:rsid w:val="003379D6"/>
    <w:rsid w:val="00354C2A"/>
    <w:rsid w:val="00354FE2"/>
    <w:rsid w:val="00357FDB"/>
    <w:rsid w:val="00360F1E"/>
    <w:rsid w:val="00362E6E"/>
    <w:rsid w:val="003A1BC2"/>
    <w:rsid w:val="003B545B"/>
    <w:rsid w:val="003C4524"/>
    <w:rsid w:val="003D18A6"/>
    <w:rsid w:val="003D3BA7"/>
    <w:rsid w:val="003E18C7"/>
    <w:rsid w:val="00412833"/>
    <w:rsid w:val="00426508"/>
    <w:rsid w:val="00433831"/>
    <w:rsid w:val="004516DD"/>
    <w:rsid w:val="004A12DE"/>
    <w:rsid w:val="004A7A01"/>
    <w:rsid w:val="004B3ED8"/>
    <w:rsid w:val="004B4961"/>
    <w:rsid w:val="004D0CD1"/>
    <w:rsid w:val="00503C84"/>
    <w:rsid w:val="00504E8E"/>
    <w:rsid w:val="00513D91"/>
    <w:rsid w:val="0051784D"/>
    <w:rsid w:val="00520EE3"/>
    <w:rsid w:val="00532030"/>
    <w:rsid w:val="005569CF"/>
    <w:rsid w:val="005874C4"/>
    <w:rsid w:val="00587858"/>
    <w:rsid w:val="00597FA5"/>
    <w:rsid w:val="005B2ED3"/>
    <w:rsid w:val="005E5490"/>
    <w:rsid w:val="005F4F4E"/>
    <w:rsid w:val="00696E5F"/>
    <w:rsid w:val="006A4740"/>
    <w:rsid w:val="006A6643"/>
    <w:rsid w:val="006D3F9B"/>
    <w:rsid w:val="006D4970"/>
    <w:rsid w:val="006D7B58"/>
    <w:rsid w:val="006E1268"/>
    <w:rsid w:val="006F09C2"/>
    <w:rsid w:val="006F5982"/>
    <w:rsid w:val="006F7AD3"/>
    <w:rsid w:val="0070168C"/>
    <w:rsid w:val="007134E1"/>
    <w:rsid w:val="00715436"/>
    <w:rsid w:val="00725AD3"/>
    <w:rsid w:val="00730157"/>
    <w:rsid w:val="007338B8"/>
    <w:rsid w:val="0074455F"/>
    <w:rsid w:val="00753AAE"/>
    <w:rsid w:val="00753BF4"/>
    <w:rsid w:val="00753CDA"/>
    <w:rsid w:val="00762561"/>
    <w:rsid w:val="0079595C"/>
    <w:rsid w:val="007B31D3"/>
    <w:rsid w:val="007B3D90"/>
    <w:rsid w:val="007B4A73"/>
    <w:rsid w:val="007C39C1"/>
    <w:rsid w:val="007C48CD"/>
    <w:rsid w:val="007D5AD1"/>
    <w:rsid w:val="007F6BE6"/>
    <w:rsid w:val="007F77D0"/>
    <w:rsid w:val="008067B2"/>
    <w:rsid w:val="00845A5C"/>
    <w:rsid w:val="008505AE"/>
    <w:rsid w:val="008521BE"/>
    <w:rsid w:val="00860BF9"/>
    <w:rsid w:val="00897199"/>
    <w:rsid w:val="008A6394"/>
    <w:rsid w:val="008B533B"/>
    <w:rsid w:val="008C737A"/>
    <w:rsid w:val="00900711"/>
    <w:rsid w:val="00905D9C"/>
    <w:rsid w:val="00953BC6"/>
    <w:rsid w:val="00962C4D"/>
    <w:rsid w:val="00966BDE"/>
    <w:rsid w:val="009A0C52"/>
    <w:rsid w:val="009C57F9"/>
    <w:rsid w:val="009E038D"/>
    <w:rsid w:val="00A0451E"/>
    <w:rsid w:val="00A41C2C"/>
    <w:rsid w:val="00A50982"/>
    <w:rsid w:val="00A55C24"/>
    <w:rsid w:val="00A566AE"/>
    <w:rsid w:val="00A577D7"/>
    <w:rsid w:val="00A72866"/>
    <w:rsid w:val="00AA3A41"/>
    <w:rsid w:val="00AC3D81"/>
    <w:rsid w:val="00AE2A1E"/>
    <w:rsid w:val="00AF1975"/>
    <w:rsid w:val="00B176D7"/>
    <w:rsid w:val="00B21B09"/>
    <w:rsid w:val="00B46633"/>
    <w:rsid w:val="00B75F11"/>
    <w:rsid w:val="00B82650"/>
    <w:rsid w:val="00BB607D"/>
    <w:rsid w:val="00BC16B6"/>
    <w:rsid w:val="00BE2842"/>
    <w:rsid w:val="00C06791"/>
    <w:rsid w:val="00C162CD"/>
    <w:rsid w:val="00C25D8B"/>
    <w:rsid w:val="00C3354D"/>
    <w:rsid w:val="00C4167D"/>
    <w:rsid w:val="00C61444"/>
    <w:rsid w:val="00C669FE"/>
    <w:rsid w:val="00C711FF"/>
    <w:rsid w:val="00C94CEE"/>
    <w:rsid w:val="00CA50BB"/>
    <w:rsid w:val="00CB015F"/>
    <w:rsid w:val="00CF3888"/>
    <w:rsid w:val="00D02BB5"/>
    <w:rsid w:val="00D454F0"/>
    <w:rsid w:val="00D5678B"/>
    <w:rsid w:val="00D81237"/>
    <w:rsid w:val="00D91C25"/>
    <w:rsid w:val="00DA07AB"/>
    <w:rsid w:val="00DB6840"/>
    <w:rsid w:val="00DC6B3A"/>
    <w:rsid w:val="00DD315B"/>
    <w:rsid w:val="00E43C0E"/>
    <w:rsid w:val="00E873E7"/>
    <w:rsid w:val="00EA4B0E"/>
    <w:rsid w:val="00EB2C4A"/>
    <w:rsid w:val="00ED4BB8"/>
    <w:rsid w:val="00EE6341"/>
    <w:rsid w:val="00EE7712"/>
    <w:rsid w:val="00EF4C07"/>
    <w:rsid w:val="00F05DAB"/>
    <w:rsid w:val="00F33D1D"/>
    <w:rsid w:val="00F97825"/>
    <w:rsid w:val="00F97AEE"/>
    <w:rsid w:val="00FA5760"/>
    <w:rsid w:val="00FD6A15"/>
    <w:rsid w:val="00FF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D4AC"/>
  <w15:docId w15:val="{91105B69-8CA9-6C44-8F0E-C01FE5B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D0CD1"/>
    <w:pPr>
      <w:ind w:left="720"/>
      <w:contextualSpacing/>
    </w:pPr>
  </w:style>
  <w:style w:type="paragraph" w:styleId="NoSpacing">
    <w:name w:val="No Spacing"/>
    <w:uiPriority w:val="1"/>
    <w:qFormat/>
    <w:rsid w:val="00E43C0E"/>
    <w:pPr>
      <w:spacing w:line="240" w:lineRule="auto"/>
    </w:pPr>
  </w:style>
  <w:style w:type="character" w:styleId="Hyperlink">
    <w:name w:val="Hyperlink"/>
    <w:basedOn w:val="DefaultParagraphFont"/>
    <w:uiPriority w:val="99"/>
    <w:unhideWhenUsed/>
    <w:rsid w:val="003C4524"/>
    <w:rPr>
      <w:color w:val="0000FF" w:themeColor="hyperlink"/>
      <w:u w:val="single"/>
    </w:rPr>
  </w:style>
  <w:style w:type="character" w:styleId="UnresolvedMention">
    <w:name w:val="Unresolved Mention"/>
    <w:basedOn w:val="DefaultParagraphFont"/>
    <w:uiPriority w:val="99"/>
    <w:semiHidden/>
    <w:unhideWhenUsed/>
    <w:rsid w:val="003C4524"/>
    <w:rPr>
      <w:color w:val="605E5C"/>
      <w:shd w:val="clear" w:color="auto" w:fill="E1DFDD"/>
    </w:rPr>
  </w:style>
  <w:style w:type="character" w:styleId="FollowedHyperlink">
    <w:name w:val="FollowedHyperlink"/>
    <w:basedOn w:val="DefaultParagraphFont"/>
    <w:uiPriority w:val="99"/>
    <w:semiHidden/>
    <w:unhideWhenUsed/>
    <w:rsid w:val="002078B7"/>
    <w:rPr>
      <w:color w:val="800080" w:themeColor="followedHyperlink"/>
      <w:u w:val="single"/>
    </w:rPr>
  </w:style>
  <w:style w:type="table" w:styleId="TableGrid">
    <w:name w:val="Table Grid"/>
    <w:basedOn w:val="TableNormal"/>
    <w:uiPriority w:val="39"/>
    <w:rsid w:val="00753BF4"/>
    <w:pPr>
      <w:spacing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53B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3AAE"/>
    <w:pPr>
      <w:tabs>
        <w:tab w:val="center" w:pos="4680"/>
        <w:tab w:val="right" w:pos="9360"/>
      </w:tabs>
      <w:spacing w:line="240" w:lineRule="auto"/>
    </w:pPr>
  </w:style>
  <w:style w:type="character" w:customStyle="1" w:styleId="HeaderChar">
    <w:name w:val="Header Char"/>
    <w:basedOn w:val="DefaultParagraphFont"/>
    <w:link w:val="Header"/>
    <w:uiPriority w:val="99"/>
    <w:rsid w:val="00753AAE"/>
  </w:style>
  <w:style w:type="paragraph" w:styleId="Footer">
    <w:name w:val="footer"/>
    <w:basedOn w:val="Normal"/>
    <w:link w:val="FooterChar"/>
    <w:uiPriority w:val="99"/>
    <w:unhideWhenUsed/>
    <w:rsid w:val="00753AAE"/>
    <w:pPr>
      <w:tabs>
        <w:tab w:val="center" w:pos="4680"/>
        <w:tab w:val="right" w:pos="9360"/>
      </w:tabs>
      <w:spacing w:line="240" w:lineRule="auto"/>
    </w:pPr>
  </w:style>
  <w:style w:type="character" w:customStyle="1" w:styleId="FooterChar">
    <w:name w:val="Footer Char"/>
    <w:basedOn w:val="DefaultParagraphFont"/>
    <w:link w:val="Footer"/>
    <w:uiPriority w:val="99"/>
    <w:rsid w:val="0075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stainablejersey.com/actions-certification/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te.nj.us/drbc/library/documents/maps/BasinPlan_watershedsm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Koch</cp:lastModifiedBy>
  <cp:revision>76</cp:revision>
  <cp:lastPrinted>2020-02-11T18:13:00Z</cp:lastPrinted>
  <dcterms:created xsi:type="dcterms:W3CDTF">2020-01-23T20:54:00Z</dcterms:created>
  <dcterms:modified xsi:type="dcterms:W3CDTF">2021-08-12T18:06:00Z</dcterms:modified>
</cp:coreProperties>
</file>